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A229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62D82">
            <w:pPr>
              <w:pStyle w:val="ConsPlusTitlePage"/>
              <w:jc w:val="center"/>
              <w:rPr>
                <w:sz w:val="48"/>
                <w:szCs w:val="48"/>
              </w:rPr>
            </w:pPr>
            <w:r>
              <w:rPr>
                <w:sz w:val="48"/>
                <w:szCs w:val="48"/>
              </w:rPr>
              <w:t>Постановление Правительства Республики Алтай от 09.10.2018 N 314</w:t>
            </w:r>
            <w:r>
              <w:rPr>
                <w:sz w:val="48"/>
                <w:szCs w:val="48"/>
              </w:rPr>
              <w:br/>
              <w:t>(ред. от 29.12.2020)</w:t>
            </w:r>
            <w:r>
              <w:rPr>
                <w:sz w:val="48"/>
                <w:szCs w:val="48"/>
              </w:rPr>
              <w:br/>
              <w:t>"</w:t>
            </w:r>
            <w:r>
              <w:rPr>
                <w:sz w:val="48"/>
                <w:szCs w:val="48"/>
              </w:rPr>
              <w:t>Об утверждении государственной программы Республики Алтай "Развитие здравоохранения" и отмене постановления Правительства Республики Алтай от 3 августа 2018 года N 247"</w:t>
            </w:r>
          </w:p>
        </w:tc>
      </w:tr>
      <w:tr w:rsidR="00000000">
        <w:trPr>
          <w:trHeight w:hRule="exact" w:val="3031"/>
        </w:trPr>
        <w:tc>
          <w:tcPr>
            <w:tcW w:w="10716" w:type="dxa"/>
            <w:vAlign w:val="center"/>
          </w:tcPr>
          <w:p w:rsidR="00000000" w:rsidRDefault="00262D8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10.03.2021</w:t>
            </w:r>
            <w:r>
              <w:rPr>
                <w:sz w:val="28"/>
                <w:szCs w:val="28"/>
              </w:rPr>
              <w:br/>
              <w:t> </w:t>
            </w:r>
          </w:p>
        </w:tc>
      </w:tr>
    </w:tbl>
    <w:p w:rsidR="00000000" w:rsidRDefault="00262D8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62D82">
      <w:pPr>
        <w:pStyle w:val="ConsPlusNormal"/>
        <w:jc w:val="both"/>
        <w:outlineLvl w:val="0"/>
      </w:pPr>
    </w:p>
    <w:p w:rsidR="00000000" w:rsidRDefault="00262D82">
      <w:pPr>
        <w:pStyle w:val="ConsPlusTitle"/>
        <w:jc w:val="center"/>
        <w:outlineLvl w:val="0"/>
      </w:pPr>
      <w:r>
        <w:t>ПРАВИТЕЛЬСТВО РЕСПУБЛИКИ АЛТАЙ</w:t>
      </w:r>
    </w:p>
    <w:p w:rsidR="00000000" w:rsidRDefault="00262D82">
      <w:pPr>
        <w:pStyle w:val="ConsPlusTitle"/>
        <w:jc w:val="both"/>
      </w:pPr>
    </w:p>
    <w:p w:rsidR="00000000" w:rsidRDefault="00262D82">
      <w:pPr>
        <w:pStyle w:val="ConsPlusTitle"/>
        <w:jc w:val="center"/>
      </w:pPr>
      <w:r>
        <w:t>ПОСТАНОВЛЕНИЕ</w:t>
      </w:r>
    </w:p>
    <w:p w:rsidR="00000000" w:rsidRDefault="00262D82">
      <w:pPr>
        <w:pStyle w:val="ConsPlusTitle"/>
        <w:jc w:val="center"/>
      </w:pPr>
    </w:p>
    <w:p w:rsidR="00000000" w:rsidRDefault="00262D82">
      <w:pPr>
        <w:pStyle w:val="ConsPlusTitle"/>
        <w:jc w:val="center"/>
      </w:pPr>
      <w:r>
        <w:t>от 9 октября 2018 г. N 314</w:t>
      </w:r>
    </w:p>
    <w:p w:rsidR="00000000" w:rsidRDefault="00262D82">
      <w:pPr>
        <w:pStyle w:val="ConsPlusTitle"/>
        <w:jc w:val="both"/>
      </w:pPr>
    </w:p>
    <w:p w:rsidR="00000000" w:rsidRDefault="00262D82">
      <w:pPr>
        <w:pStyle w:val="ConsPlusTitle"/>
        <w:jc w:val="center"/>
      </w:pPr>
      <w:r>
        <w:t>ОБ УТВЕРЖДЕНИИ ГОСУДАРСТВЕННОЙ ПРОГРАММЫ РЕСПУБЛИКИ АЛТАЙ</w:t>
      </w:r>
    </w:p>
    <w:p w:rsidR="00000000" w:rsidRDefault="00262D82">
      <w:pPr>
        <w:pStyle w:val="ConsPlusTitle"/>
        <w:jc w:val="center"/>
      </w:pPr>
      <w:r>
        <w:t>"РАЗВИТИЕ ЗДРАВООХРАНЕНИЯ" И ОТМЕНЕ ПОСТАНОВЛЕНИЯ</w:t>
      </w:r>
    </w:p>
    <w:p w:rsidR="00000000" w:rsidRDefault="00262D82">
      <w:pPr>
        <w:pStyle w:val="ConsPlusTitle"/>
        <w:jc w:val="center"/>
      </w:pPr>
      <w:r>
        <w:t>ПРАВИТЕЛЬСТВА РЕСПУБЛИКИ АЛТАЙ ОТ 3 АВГУСТА 2018 ГОДА N 247</w:t>
      </w:r>
    </w:p>
    <w:p w:rsidR="00000000" w:rsidRDefault="00262D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2D82">
            <w:pPr>
              <w:pStyle w:val="ConsPlusNormal"/>
              <w:jc w:val="center"/>
              <w:rPr>
                <w:color w:val="392C69"/>
              </w:rPr>
            </w:pPr>
            <w:r>
              <w:rPr>
                <w:color w:val="392C69"/>
              </w:rPr>
              <w:t>Список изменяющих документов</w:t>
            </w:r>
          </w:p>
          <w:p w:rsidR="00000000" w:rsidRDefault="00262D82">
            <w:pPr>
              <w:pStyle w:val="ConsPlusNormal"/>
              <w:jc w:val="center"/>
              <w:rPr>
                <w:color w:val="392C69"/>
              </w:rPr>
            </w:pPr>
            <w:r>
              <w:rPr>
                <w:color w:val="392C69"/>
              </w:rPr>
              <w:t>(в ред. Постановлений Правительства Республики Алтай</w:t>
            </w:r>
          </w:p>
          <w:p w:rsidR="00000000" w:rsidRDefault="00262D82">
            <w:pPr>
              <w:pStyle w:val="ConsPlusNormal"/>
              <w:jc w:val="center"/>
              <w:rPr>
                <w:color w:val="392C69"/>
              </w:rPr>
            </w:pPr>
            <w:r>
              <w:rPr>
                <w:color w:val="392C69"/>
              </w:rPr>
              <w:t xml:space="preserve">от 14.12.2018 </w:t>
            </w:r>
            <w:hyperlink r:id="rId10" w:history="1">
              <w:r>
                <w:rPr>
                  <w:color w:val="0000FF"/>
                </w:rPr>
                <w:t>N 386</w:t>
              </w:r>
            </w:hyperlink>
            <w:r>
              <w:rPr>
                <w:color w:val="392C69"/>
              </w:rPr>
              <w:t xml:space="preserve">, от 28.02.2019 </w:t>
            </w:r>
            <w:hyperlink r:id="rId11" w:history="1">
              <w:r>
                <w:rPr>
                  <w:color w:val="0000FF"/>
                </w:rPr>
                <w:t>N 62</w:t>
              </w:r>
            </w:hyperlink>
            <w:r>
              <w:rPr>
                <w:color w:val="392C69"/>
              </w:rPr>
              <w:t xml:space="preserve">, от 27.12.2019 </w:t>
            </w:r>
            <w:hyperlink r:id="rId12" w:history="1">
              <w:r>
                <w:rPr>
                  <w:color w:val="0000FF"/>
                </w:rPr>
                <w:t>N 391</w:t>
              </w:r>
            </w:hyperlink>
            <w:r>
              <w:rPr>
                <w:color w:val="392C69"/>
              </w:rPr>
              <w:t>,</w:t>
            </w:r>
          </w:p>
          <w:p w:rsidR="00000000" w:rsidRDefault="00262D82">
            <w:pPr>
              <w:pStyle w:val="ConsPlusNormal"/>
              <w:jc w:val="center"/>
              <w:rPr>
                <w:color w:val="392C69"/>
              </w:rPr>
            </w:pPr>
            <w:r>
              <w:rPr>
                <w:color w:val="392C69"/>
              </w:rPr>
              <w:t xml:space="preserve">от 17.03.2020 </w:t>
            </w:r>
            <w:hyperlink r:id="rId13" w:history="1">
              <w:r>
                <w:rPr>
                  <w:color w:val="0000FF"/>
                </w:rPr>
                <w:t>N 89</w:t>
              </w:r>
            </w:hyperlink>
            <w:r>
              <w:rPr>
                <w:color w:val="392C69"/>
              </w:rPr>
              <w:t xml:space="preserve">, от 24.08.2020 </w:t>
            </w:r>
            <w:hyperlink r:id="rId14" w:history="1">
              <w:r>
                <w:rPr>
                  <w:color w:val="0000FF"/>
                </w:rPr>
                <w:t>N 274</w:t>
              </w:r>
            </w:hyperlink>
            <w:r>
              <w:rPr>
                <w:color w:val="392C69"/>
              </w:rPr>
              <w:t xml:space="preserve">, от 29.12.2020 </w:t>
            </w:r>
            <w:hyperlink r:id="rId15" w:history="1">
              <w:r>
                <w:rPr>
                  <w:color w:val="0000FF"/>
                </w:rPr>
                <w:t>N 444</w:t>
              </w:r>
            </w:hyperlink>
            <w:r>
              <w:rPr>
                <w:color w:val="392C69"/>
              </w:rPr>
              <w:t>)</w:t>
            </w:r>
          </w:p>
        </w:tc>
      </w:tr>
    </w:tbl>
    <w:p w:rsidR="00000000" w:rsidRDefault="00262D82">
      <w:pPr>
        <w:pStyle w:val="ConsPlusNormal"/>
        <w:jc w:val="both"/>
      </w:pPr>
    </w:p>
    <w:p w:rsidR="00000000" w:rsidRDefault="00262D82">
      <w:pPr>
        <w:pStyle w:val="ConsPlusNormal"/>
        <w:ind w:firstLine="540"/>
        <w:jc w:val="both"/>
      </w:pPr>
      <w:r>
        <w:t>Правительство Республики Алтай постановляет:</w:t>
      </w:r>
    </w:p>
    <w:p w:rsidR="00000000" w:rsidRDefault="00262D82">
      <w:pPr>
        <w:pStyle w:val="ConsPlusNormal"/>
        <w:spacing w:before="240"/>
        <w:ind w:firstLine="540"/>
        <w:jc w:val="both"/>
      </w:pPr>
      <w:r>
        <w:t xml:space="preserve">1. Утвердить прилагаемую государственную </w:t>
      </w:r>
      <w:hyperlink w:anchor="Par35" w:tooltip="ГОСУДАРСТВЕННАЯ ПРОГРАММА" w:history="1">
        <w:r>
          <w:rPr>
            <w:color w:val="0000FF"/>
          </w:rPr>
          <w:t>программу</w:t>
        </w:r>
      </w:hyperlink>
      <w:r>
        <w:t xml:space="preserve"> Республики Алтай "Развитие здравоохранения".</w:t>
      </w:r>
    </w:p>
    <w:p w:rsidR="00000000" w:rsidRDefault="00262D82">
      <w:pPr>
        <w:pStyle w:val="ConsPlusNormal"/>
        <w:spacing w:before="240"/>
        <w:ind w:firstLine="540"/>
        <w:jc w:val="both"/>
      </w:pPr>
      <w:r>
        <w:t xml:space="preserve">2. </w:t>
      </w:r>
      <w:hyperlink r:id="rId16" w:history="1">
        <w:r>
          <w:rPr>
            <w:color w:val="0000FF"/>
          </w:rPr>
          <w:t>Постановление</w:t>
        </w:r>
      </w:hyperlink>
      <w:r>
        <w:t xml:space="preserve"> Правительства Республики Алтай от 3 авг</w:t>
      </w:r>
      <w:r>
        <w:t>уста 2018 года N 247 "Об утверждении государственной программы Республики Алтай "Развитие здравоохранения" (официальный портал Республики Алтай в сети "Интернет": www.altai-republic.ru, 2018, 10 августа) отменить.</w:t>
      </w:r>
    </w:p>
    <w:p w:rsidR="00000000" w:rsidRDefault="00262D82">
      <w:pPr>
        <w:pStyle w:val="ConsPlusNormal"/>
        <w:spacing w:before="240"/>
        <w:ind w:firstLine="540"/>
        <w:jc w:val="both"/>
      </w:pPr>
      <w:r>
        <w:t>3. Настоящее Постановление вступает в силу</w:t>
      </w:r>
      <w:r>
        <w:t xml:space="preserve"> с 1 января 2019 года.</w:t>
      </w:r>
    </w:p>
    <w:p w:rsidR="00000000" w:rsidRDefault="00262D82">
      <w:pPr>
        <w:pStyle w:val="ConsPlusNormal"/>
        <w:jc w:val="both"/>
      </w:pPr>
    </w:p>
    <w:p w:rsidR="00000000" w:rsidRDefault="00262D82">
      <w:pPr>
        <w:pStyle w:val="ConsPlusNormal"/>
        <w:jc w:val="right"/>
      </w:pPr>
      <w:r>
        <w:t>Исполняющий обязанности</w:t>
      </w:r>
    </w:p>
    <w:p w:rsidR="00000000" w:rsidRDefault="00262D82">
      <w:pPr>
        <w:pStyle w:val="ConsPlusNormal"/>
        <w:jc w:val="right"/>
      </w:pPr>
      <w:r>
        <w:t>Главы Республики Алтай,</w:t>
      </w:r>
    </w:p>
    <w:p w:rsidR="00000000" w:rsidRDefault="00262D82">
      <w:pPr>
        <w:pStyle w:val="ConsPlusNormal"/>
        <w:jc w:val="right"/>
      </w:pPr>
      <w:r>
        <w:t>Председателя Правительства</w:t>
      </w:r>
    </w:p>
    <w:p w:rsidR="00000000" w:rsidRDefault="00262D82">
      <w:pPr>
        <w:pStyle w:val="ConsPlusNormal"/>
        <w:jc w:val="right"/>
      </w:pPr>
      <w:r>
        <w:t>Республики Алтай</w:t>
      </w:r>
    </w:p>
    <w:p w:rsidR="00000000" w:rsidRDefault="00262D82">
      <w:pPr>
        <w:pStyle w:val="ConsPlusNormal"/>
        <w:jc w:val="right"/>
      </w:pPr>
      <w:r>
        <w:t>Н.М.ЕКЕЕВА</w:t>
      </w: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right"/>
        <w:outlineLvl w:val="0"/>
      </w:pPr>
      <w:r>
        <w:t>Утверждена</w:t>
      </w:r>
    </w:p>
    <w:p w:rsidR="00000000" w:rsidRDefault="00262D82">
      <w:pPr>
        <w:pStyle w:val="ConsPlusNormal"/>
        <w:jc w:val="right"/>
      </w:pPr>
      <w:r>
        <w:t>Постановлением</w:t>
      </w:r>
    </w:p>
    <w:p w:rsidR="00000000" w:rsidRDefault="00262D82">
      <w:pPr>
        <w:pStyle w:val="ConsPlusNormal"/>
        <w:jc w:val="right"/>
      </w:pPr>
      <w:r>
        <w:t>Правительства Республики Алтай</w:t>
      </w:r>
    </w:p>
    <w:p w:rsidR="00000000" w:rsidRDefault="00262D82">
      <w:pPr>
        <w:pStyle w:val="ConsPlusNormal"/>
        <w:jc w:val="right"/>
      </w:pPr>
      <w:r>
        <w:t>от 9 октября 2018 г. N 314</w:t>
      </w:r>
    </w:p>
    <w:p w:rsidR="00000000" w:rsidRDefault="00262D82">
      <w:pPr>
        <w:pStyle w:val="ConsPlusNormal"/>
        <w:jc w:val="both"/>
      </w:pPr>
    </w:p>
    <w:p w:rsidR="00000000" w:rsidRDefault="00262D82">
      <w:pPr>
        <w:pStyle w:val="ConsPlusTitle"/>
        <w:jc w:val="center"/>
      </w:pPr>
      <w:bookmarkStart w:id="1" w:name="Par35"/>
      <w:bookmarkEnd w:id="1"/>
      <w:r>
        <w:t>ГОСУДАРСТВЕННАЯ ПРОГРАММА</w:t>
      </w:r>
    </w:p>
    <w:p w:rsidR="00000000" w:rsidRDefault="00262D82">
      <w:pPr>
        <w:pStyle w:val="ConsPlusTitle"/>
        <w:jc w:val="center"/>
      </w:pPr>
      <w:r>
        <w:t>РЕСПУБЛИКИ АЛТАЙ "РАЗВИТИЕ ЗДРАВООХРАНЕНИЯ"</w:t>
      </w:r>
    </w:p>
    <w:p w:rsidR="00000000" w:rsidRDefault="00262D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2D82">
            <w:pPr>
              <w:pStyle w:val="ConsPlusNormal"/>
              <w:jc w:val="center"/>
              <w:rPr>
                <w:color w:val="392C69"/>
              </w:rPr>
            </w:pPr>
            <w:r>
              <w:rPr>
                <w:color w:val="392C69"/>
              </w:rPr>
              <w:lastRenderedPageBreak/>
              <w:t>Список изменяющих документов</w:t>
            </w:r>
          </w:p>
          <w:p w:rsidR="00000000" w:rsidRDefault="00262D82">
            <w:pPr>
              <w:pStyle w:val="ConsPlusNormal"/>
              <w:jc w:val="center"/>
              <w:rPr>
                <w:color w:val="392C69"/>
              </w:rPr>
            </w:pPr>
            <w:r>
              <w:rPr>
                <w:color w:val="392C69"/>
              </w:rPr>
              <w:t>(в ред. Постановлений Правительства Республики Алтай</w:t>
            </w:r>
          </w:p>
          <w:p w:rsidR="00000000" w:rsidRDefault="00262D82">
            <w:pPr>
              <w:pStyle w:val="ConsPlusNormal"/>
              <w:jc w:val="center"/>
              <w:rPr>
                <w:color w:val="392C69"/>
              </w:rPr>
            </w:pPr>
            <w:r>
              <w:rPr>
                <w:color w:val="392C69"/>
              </w:rPr>
              <w:t xml:space="preserve">от 14.12.2018 </w:t>
            </w:r>
            <w:hyperlink r:id="rId17" w:history="1">
              <w:r>
                <w:rPr>
                  <w:color w:val="0000FF"/>
                </w:rPr>
                <w:t>N 386</w:t>
              </w:r>
            </w:hyperlink>
            <w:r>
              <w:rPr>
                <w:color w:val="392C69"/>
              </w:rPr>
              <w:t xml:space="preserve">, от 28.02.2019 </w:t>
            </w:r>
            <w:hyperlink r:id="rId18" w:history="1">
              <w:r>
                <w:rPr>
                  <w:color w:val="0000FF"/>
                </w:rPr>
                <w:t>N 62</w:t>
              </w:r>
            </w:hyperlink>
            <w:r>
              <w:rPr>
                <w:color w:val="392C69"/>
              </w:rPr>
              <w:t xml:space="preserve">, от 27.12.2019 </w:t>
            </w:r>
            <w:hyperlink r:id="rId19" w:history="1">
              <w:r>
                <w:rPr>
                  <w:color w:val="0000FF"/>
                </w:rPr>
                <w:t>N 391</w:t>
              </w:r>
            </w:hyperlink>
            <w:r>
              <w:rPr>
                <w:color w:val="392C69"/>
              </w:rPr>
              <w:t>,</w:t>
            </w:r>
          </w:p>
          <w:p w:rsidR="00000000" w:rsidRDefault="00262D82">
            <w:pPr>
              <w:pStyle w:val="ConsPlusNormal"/>
              <w:jc w:val="center"/>
              <w:rPr>
                <w:color w:val="392C69"/>
              </w:rPr>
            </w:pPr>
            <w:r>
              <w:rPr>
                <w:color w:val="392C69"/>
              </w:rPr>
              <w:t xml:space="preserve">от 17.03.2020 </w:t>
            </w:r>
            <w:hyperlink r:id="rId20" w:history="1">
              <w:r>
                <w:rPr>
                  <w:color w:val="0000FF"/>
                </w:rPr>
                <w:t>N 89</w:t>
              </w:r>
            </w:hyperlink>
            <w:r>
              <w:rPr>
                <w:color w:val="392C69"/>
              </w:rPr>
              <w:t xml:space="preserve">, от 24.08.2020 </w:t>
            </w:r>
            <w:hyperlink r:id="rId21" w:history="1">
              <w:r>
                <w:rPr>
                  <w:color w:val="0000FF"/>
                </w:rPr>
                <w:t>N 274</w:t>
              </w:r>
            </w:hyperlink>
            <w:r>
              <w:rPr>
                <w:color w:val="392C69"/>
              </w:rPr>
              <w:t xml:space="preserve">, от 29.12.2020 </w:t>
            </w:r>
            <w:hyperlink r:id="rId22" w:history="1">
              <w:r>
                <w:rPr>
                  <w:color w:val="0000FF"/>
                </w:rPr>
                <w:t>N 444</w:t>
              </w:r>
            </w:hyperlink>
            <w:r>
              <w:rPr>
                <w:color w:val="392C69"/>
              </w:rPr>
              <w:t>)</w:t>
            </w:r>
          </w:p>
        </w:tc>
      </w:tr>
    </w:tbl>
    <w:p w:rsidR="00000000" w:rsidRDefault="00262D82">
      <w:pPr>
        <w:pStyle w:val="ConsPlusNormal"/>
        <w:jc w:val="both"/>
      </w:pPr>
    </w:p>
    <w:p w:rsidR="00000000" w:rsidRDefault="00262D82">
      <w:pPr>
        <w:pStyle w:val="ConsPlusTitle"/>
        <w:jc w:val="center"/>
        <w:outlineLvl w:val="1"/>
      </w:pPr>
      <w:r>
        <w:t>I. Паспорт</w:t>
      </w:r>
    </w:p>
    <w:p w:rsidR="00000000" w:rsidRDefault="00262D82">
      <w:pPr>
        <w:pStyle w:val="ConsPlusTitle"/>
        <w:jc w:val="center"/>
      </w:pPr>
      <w:r>
        <w:t>государственной программы Республики Алтай</w:t>
      </w:r>
    </w:p>
    <w:p w:rsidR="00000000" w:rsidRDefault="00262D82">
      <w:pPr>
        <w:pStyle w:val="ConsPlusNormal"/>
        <w:jc w:val="center"/>
      </w:pPr>
      <w:r>
        <w:t xml:space="preserve">(в ред. </w:t>
      </w:r>
      <w:hyperlink r:id="rId23"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24.08.2020 N 274)</w:t>
      </w:r>
    </w:p>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государственной программы (далее также - программа)</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Администратор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Соисполнители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p w:rsidR="00000000" w:rsidRDefault="00262D82">
            <w:pPr>
              <w:pStyle w:val="ConsPlusNormal"/>
              <w:jc w:val="both"/>
            </w:pPr>
            <w:r>
              <w:t>Министерство труда, социального развития и занятости населения Республики Алтай</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Сроки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2019 - 2024 годы</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Страт</w:t>
            </w:r>
            <w:r>
              <w:t>егическая задача, на реализацию которой направлена программа</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человеческого капитала</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Цель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доступности, качества и эффективности медицинской помощи населению Республики Алтай</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Задачи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000000" w:rsidRDefault="00262D82">
            <w:pPr>
              <w:pStyle w:val="ConsPlusNormal"/>
              <w:jc w:val="both"/>
            </w:pPr>
            <w:r>
              <w:t>улучшение качества оказания медицинской помощи населению Республики Алтай;</w:t>
            </w:r>
          </w:p>
          <w:p w:rsidR="00000000" w:rsidRDefault="00262D82">
            <w:pPr>
              <w:pStyle w:val="ConsPlusNormal"/>
              <w:jc w:val="both"/>
            </w:pPr>
            <w:r>
              <w:t>совершенствование сети государственных органи</w:t>
            </w:r>
            <w:r>
              <w:t>заций здравоохранения Республики Алтай;</w:t>
            </w:r>
          </w:p>
          <w:p w:rsidR="00000000" w:rsidRDefault="00262D82">
            <w:pPr>
              <w:pStyle w:val="ConsPlusNormal"/>
              <w:jc w:val="both"/>
            </w:pPr>
            <w:r>
              <w:t>создание оптимальных условий по обеспечению реализации государственной программы Республики Алтай</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Обеспечивающая подпрограмма</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условий для реализации государственной программы Республики Алтай "Развитие здра</w:t>
            </w:r>
            <w:r>
              <w:t>воохранения"</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Подпрограммы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Профилактика заболеваний и формирование здорового образа жизни, развитие первичной медико-санитарной </w:t>
            </w:r>
            <w:r>
              <w:lastRenderedPageBreak/>
              <w:t>помощи населению Республики Алтай;</w:t>
            </w:r>
          </w:p>
          <w:p w:rsidR="00000000" w:rsidRDefault="00262D82">
            <w:pPr>
              <w:pStyle w:val="ConsPlusNormal"/>
              <w:jc w:val="both"/>
            </w:pPr>
            <w:r>
              <w:t>улучшение качества оказания медицинской помощи населению Республики Алтай;</w:t>
            </w:r>
          </w:p>
          <w:p w:rsidR="00000000" w:rsidRDefault="00262D82">
            <w:pPr>
              <w:pStyle w:val="ConsPlusNormal"/>
              <w:jc w:val="both"/>
            </w:pPr>
            <w:r>
              <w:t>совершен</w:t>
            </w:r>
            <w:r>
              <w:t>ствование сети государственных организаций здравоохранения Республики Алтай</w:t>
            </w:r>
          </w:p>
        </w:tc>
      </w:tr>
      <w:tr w:rsidR="00000000">
        <w:tc>
          <w:tcPr>
            <w:tcW w:w="255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Целевые показатели программы</w:t>
            </w:r>
          </w:p>
        </w:tc>
        <w:tc>
          <w:tcPr>
            <w:tcW w:w="652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Младенческая смертность;</w:t>
            </w:r>
          </w:p>
          <w:p w:rsidR="00000000" w:rsidRDefault="00262D82">
            <w:pPr>
              <w:pStyle w:val="ConsPlusNormal"/>
              <w:jc w:val="both"/>
            </w:pPr>
            <w:r>
              <w:t>материнская смертность;</w:t>
            </w:r>
          </w:p>
          <w:p w:rsidR="00000000" w:rsidRDefault="00262D82">
            <w:pPr>
              <w:pStyle w:val="ConsPlusNormal"/>
              <w:jc w:val="both"/>
            </w:pPr>
            <w:r>
              <w:t>смертность от болезней системы кровообращения;</w:t>
            </w:r>
          </w:p>
          <w:p w:rsidR="00000000" w:rsidRDefault="00262D82">
            <w:pPr>
              <w:pStyle w:val="ConsPlusNormal"/>
              <w:jc w:val="both"/>
            </w:pPr>
            <w:r>
              <w:t>смертность от дорожно-транспортных происшествий;</w:t>
            </w:r>
          </w:p>
          <w:p w:rsidR="00000000" w:rsidRDefault="00262D82">
            <w:pPr>
              <w:pStyle w:val="ConsPlusNormal"/>
              <w:jc w:val="both"/>
            </w:pPr>
            <w:r>
              <w:t>смерт</w:t>
            </w:r>
            <w:r>
              <w:t>ность от новообразований (в том числе злокачественных);</w:t>
            </w:r>
          </w:p>
          <w:p w:rsidR="00000000" w:rsidRDefault="00262D82">
            <w:pPr>
              <w:pStyle w:val="ConsPlusNormal"/>
              <w:jc w:val="both"/>
            </w:pPr>
            <w:r>
              <w:t>смертность от туберкулеза;</w:t>
            </w:r>
          </w:p>
          <w:p w:rsidR="00000000" w:rsidRDefault="00262D82">
            <w:pPr>
              <w:pStyle w:val="ConsPlusNormal"/>
              <w:jc w:val="both"/>
            </w:pPr>
            <w:r>
              <w:t>количество зарегистрированных больных с диагнозом, установленным впервые в жизни, активный туберкулез;</w:t>
            </w:r>
          </w:p>
          <w:p w:rsidR="00000000" w:rsidRDefault="00262D82">
            <w:pPr>
              <w:pStyle w:val="ConsPlusNormal"/>
              <w:jc w:val="both"/>
            </w:pPr>
            <w:r>
              <w:t>ожидаемая продолжительность жизни при рождении;</w:t>
            </w:r>
          </w:p>
          <w:p w:rsidR="00000000" w:rsidRDefault="00262D82">
            <w:pPr>
              <w:pStyle w:val="ConsPlusNormal"/>
              <w:jc w:val="both"/>
            </w:pPr>
            <w:r>
              <w:t>соотношение средней за</w:t>
            </w:r>
            <w:r>
              <w:t>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w:t>
            </w:r>
            <w:r>
              <w:t>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p w:rsidR="00000000" w:rsidRDefault="00262D82">
            <w:pPr>
              <w:pStyle w:val="ConsPlusNormal"/>
              <w:jc w:val="both"/>
            </w:pPr>
            <w:r>
              <w:t>соотношение средней заработной платы среднего медицинского (фармацевтиче</w:t>
            </w:r>
            <w:r>
              <w:t>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w:t>
            </w:r>
            <w:r>
              <w:t>сти) в Республике Алтай;</w:t>
            </w:r>
          </w:p>
          <w:p w:rsidR="00000000" w:rsidRDefault="00262D82">
            <w:pPr>
              <w:pStyle w:val="ConsPlusNormal"/>
              <w:jc w:val="both"/>
            </w:pPr>
            <w:r>
              <w:t xml:space="preserve">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w:t>
            </w:r>
            <w:r>
              <w:t>предпринимателей и физических лиц (среднемесячному доходу от трудовой деятельности) в Республике Алтай</w:t>
            </w:r>
          </w:p>
        </w:tc>
      </w:tr>
      <w:tr w:rsidR="00000000">
        <w:tc>
          <w:tcPr>
            <w:tcW w:w="2551" w:type="dxa"/>
            <w:tcBorders>
              <w:top w:val="single" w:sz="4" w:space="0" w:color="auto"/>
              <w:left w:val="single" w:sz="4" w:space="0" w:color="auto"/>
              <w:right w:val="single" w:sz="4" w:space="0" w:color="auto"/>
            </w:tcBorders>
          </w:tcPr>
          <w:p w:rsidR="00000000" w:rsidRDefault="00262D82">
            <w:pPr>
              <w:pStyle w:val="ConsPlusNormal"/>
              <w:jc w:val="both"/>
            </w:pPr>
            <w:r>
              <w:t>Ресурсное обеспечение программы</w:t>
            </w:r>
          </w:p>
        </w:tc>
        <w:tc>
          <w:tcPr>
            <w:tcW w:w="6520" w:type="dxa"/>
            <w:tcBorders>
              <w:top w:val="single" w:sz="4" w:space="0" w:color="auto"/>
              <w:left w:val="single" w:sz="4" w:space="0" w:color="auto"/>
              <w:right w:val="single" w:sz="4" w:space="0" w:color="auto"/>
            </w:tcBorders>
          </w:tcPr>
          <w:p w:rsidR="00000000" w:rsidRDefault="00262D82">
            <w:pPr>
              <w:pStyle w:val="ConsPlusNormal"/>
              <w:jc w:val="both"/>
            </w:pPr>
            <w:r>
              <w:t>Объем бюджетных ассигнований в целом на реализацию программы составит 42434989,1 тыс. рублей, в том числе:</w:t>
            </w:r>
          </w:p>
          <w:p w:rsidR="00000000" w:rsidRDefault="00262D82">
            <w:pPr>
              <w:pStyle w:val="ConsPlusNormal"/>
              <w:jc w:val="both"/>
            </w:pPr>
            <w:r>
              <w:t>а) за счет ср</w:t>
            </w:r>
            <w:r>
              <w:t>едств республиканского бюджета Республики Алтай составит 12423197,9 тыс. рублей, в том числе по годам:</w:t>
            </w:r>
          </w:p>
          <w:p w:rsidR="00000000" w:rsidRDefault="00262D82">
            <w:pPr>
              <w:pStyle w:val="ConsPlusNormal"/>
              <w:jc w:val="both"/>
            </w:pPr>
            <w:r>
              <w:t>2019 г. - 2628874,9 тыс. рублей;</w:t>
            </w:r>
          </w:p>
          <w:p w:rsidR="00000000" w:rsidRDefault="00262D82">
            <w:pPr>
              <w:pStyle w:val="ConsPlusNormal"/>
              <w:jc w:val="both"/>
            </w:pPr>
            <w:r>
              <w:t>2020 г. - 2784149,0 тыс. рублей;</w:t>
            </w:r>
          </w:p>
          <w:p w:rsidR="00000000" w:rsidRDefault="00262D82">
            <w:pPr>
              <w:pStyle w:val="ConsPlusNormal"/>
              <w:jc w:val="both"/>
            </w:pPr>
            <w:r>
              <w:lastRenderedPageBreak/>
              <w:t>2021 г. - 2066684,4 тыс. рублей;</w:t>
            </w:r>
          </w:p>
          <w:p w:rsidR="00000000" w:rsidRDefault="00262D82">
            <w:pPr>
              <w:pStyle w:val="ConsPlusNormal"/>
              <w:jc w:val="both"/>
            </w:pPr>
            <w:r>
              <w:t>2022 г. - 1464744,4 тыс. рублей;</w:t>
            </w:r>
          </w:p>
          <w:p w:rsidR="00000000" w:rsidRDefault="00262D82">
            <w:pPr>
              <w:pStyle w:val="ConsPlusNormal"/>
              <w:jc w:val="both"/>
            </w:pPr>
            <w:r>
              <w:t>2023 г. - 1739372,6 т</w:t>
            </w:r>
            <w:r>
              <w:t>ыс. рублей;</w:t>
            </w:r>
          </w:p>
          <w:p w:rsidR="00000000" w:rsidRDefault="00262D82">
            <w:pPr>
              <w:pStyle w:val="ConsPlusNormal"/>
              <w:jc w:val="both"/>
            </w:pPr>
            <w:r>
              <w:t>2024 г. - 1739372,6 тыс. рублей;</w:t>
            </w:r>
          </w:p>
          <w:p w:rsidR="00000000" w:rsidRDefault="00262D82">
            <w:pPr>
              <w:pStyle w:val="ConsPlusNormal"/>
              <w:jc w:val="both"/>
            </w:pPr>
            <w:r>
              <w:t>б) за счет средств федерального бюджета (справочно) составит 4222493,8 тыс. рублей, в том числе по годам:</w:t>
            </w:r>
          </w:p>
          <w:p w:rsidR="00000000" w:rsidRDefault="00262D82">
            <w:pPr>
              <w:pStyle w:val="ConsPlusNormal"/>
              <w:jc w:val="both"/>
            </w:pPr>
            <w:r>
              <w:t>2019 г. - 558672,5 тыс. рублей;</w:t>
            </w:r>
          </w:p>
          <w:p w:rsidR="00000000" w:rsidRDefault="00262D82">
            <w:pPr>
              <w:pStyle w:val="ConsPlusNormal"/>
              <w:jc w:val="both"/>
            </w:pPr>
            <w:r>
              <w:t>2020 г. - 2211206,5 тыс. рублей;</w:t>
            </w:r>
          </w:p>
          <w:p w:rsidR="00000000" w:rsidRDefault="00262D82">
            <w:pPr>
              <w:pStyle w:val="ConsPlusNormal"/>
              <w:jc w:val="both"/>
            </w:pPr>
            <w:r>
              <w:t>2021 г. - 686526,1 тыс. рублей;</w:t>
            </w:r>
          </w:p>
          <w:p w:rsidR="00000000" w:rsidRDefault="00262D82">
            <w:pPr>
              <w:pStyle w:val="ConsPlusNormal"/>
              <w:jc w:val="both"/>
            </w:pPr>
            <w:r>
              <w:t xml:space="preserve">2022 г. </w:t>
            </w:r>
            <w:r>
              <w:t>- 445310,7 тыс. рублей;</w:t>
            </w:r>
          </w:p>
          <w:p w:rsidR="00000000" w:rsidRDefault="00262D82">
            <w:pPr>
              <w:pStyle w:val="ConsPlusNormal"/>
              <w:jc w:val="both"/>
            </w:pPr>
            <w:r>
              <w:t>2023 г. - 155994,0 тыс. рублей;</w:t>
            </w:r>
          </w:p>
          <w:p w:rsidR="00000000" w:rsidRDefault="00262D82">
            <w:pPr>
              <w:pStyle w:val="ConsPlusNormal"/>
              <w:jc w:val="both"/>
            </w:pPr>
            <w:r>
              <w:t>2024 г. - 164784,0 тыс. рублей;</w:t>
            </w:r>
          </w:p>
          <w:p w:rsidR="00000000" w:rsidRDefault="00262D82">
            <w:pPr>
              <w:pStyle w:val="ConsPlusNormal"/>
              <w:jc w:val="both"/>
            </w:pPr>
            <w:r>
              <w:t>в) за счет средств Территориального фонда обязательного медицинского страхования Республики Алтай (справочно) составит 23803092,5 тыс. рублей, в том числе по годам:</w:t>
            </w:r>
          </w:p>
          <w:p w:rsidR="00000000" w:rsidRDefault="00262D82">
            <w:pPr>
              <w:pStyle w:val="ConsPlusNormal"/>
              <w:jc w:val="both"/>
            </w:pPr>
            <w:r>
              <w:t>201</w:t>
            </w:r>
            <w:r>
              <w:t>9 г. - 3278805,1 тыс. рублей;</w:t>
            </w:r>
          </w:p>
          <w:p w:rsidR="00000000" w:rsidRDefault="00262D82">
            <w:pPr>
              <w:pStyle w:val="ConsPlusNormal"/>
              <w:jc w:val="both"/>
            </w:pPr>
            <w:r>
              <w:t>2020 г. - 3607675,9 тыс. рублей;</w:t>
            </w:r>
          </w:p>
          <w:p w:rsidR="00000000" w:rsidRDefault="00262D82">
            <w:pPr>
              <w:pStyle w:val="ConsPlusNormal"/>
              <w:jc w:val="both"/>
            </w:pPr>
            <w:r>
              <w:t>2021 г. - 3869146,6 тыс. рублей;</w:t>
            </w:r>
          </w:p>
          <w:p w:rsidR="00000000" w:rsidRDefault="00262D82">
            <w:pPr>
              <w:pStyle w:val="ConsPlusNormal"/>
              <w:jc w:val="both"/>
            </w:pPr>
            <w:r>
              <w:t>2022 г. - 4889353,5 тыс. рублей;</w:t>
            </w:r>
          </w:p>
          <w:p w:rsidR="00000000" w:rsidRDefault="00262D82">
            <w:pPr>
              <w:pStyle w:val="ConsPlusNormal"/>
              <w:jc w:val="both"/>
            </w:pPr>
            <w:r>
              <w:t>2023 г. - 4079055,7 тыс. рублей;</w:t>
            </w:r>
          </w:p>
          <w:p w:rsidR="00000000" w:rsidRDefault="00262D82">
            <w:pPr>
              <w:pStyle w:val="ConsPlusNormal"/>
              <w:jc w:val="both"/>
            </w:pPr>
            <w:r>
              <w:t>2024 г. - 4079055,7 тыс. рублей;</w:t>
            </w:r>
          </w:p>
          <w:p w:rsidR="00000000" w:rsidRDefault="00262D82">
            <w:pPr>
              <w:pStyle w:val="ConsPlusNormal"/>
              <w:jc w:val="both"/>
            </w:pPr>
            <w:r>
              <w:t>г) за счет</w:t>
            </w:r>
            <w:r>
              <w:t xml:space="preserve"> средств из иных источников (средств от приносящей доход деятельности), (справочно) составит 1986204,9 тыс. рублей, в том числе по годам:</w:t>
            </w:r>
          </w:p>
          <w:p w:rsidR="00000000" w:rsidRDefault="00262D82">
            <w:pPr>
              <w:pStyle w:val="ConsPlusNormal"/>
              <w:jc w:val="both"/>
            </w:pPr>
            <w:r>
              <w:t>2019 г. - 290982,9 тыс. рублей;</w:t>
            </w:r>
          </w:p>
          <w:p w:rsidR="00000000" w:rsidRDefault="00262D82">
            <w:pPr>
              <w:pStyle w:val="ConsPlusNormal"/>
              <w:jc w:val="both"/>
            </w:pPr>
            <w:r>
              <w:t>2020 г. - 333313,6 тыс. рублей;</w:t>
            </w:r>
          </w:p>
          <w:p w:rsidR="00000000" w:rsidRDefault="00262D82">
            <w:pPr>
              <w:pStyle w:val="ConsPlusNormal"/>
              <w:jc w:val="both"/>
            </w:pPr>
            <w:r>
              <w:t>2021 г. - 354959,0 тыс. рублей;</w:t>
            </w:r>
          </w:p>
          <w:p w:rsidR="00000000" w:rsidRDefault="00262D82">
            <w:pPr>
              <w:pStyle w:val="ConsPlusNormal"/>
              <w:jc w:val="both"/>
            </w:pPr>
            <w:r>
              <w:t>2022 г. - 354959,0 тыс</w:t>
            </w:r>
            <w:r>
              <w:t>. рублей;</w:t>
            </w:r>
          </w:p>
          <w:p w:rsidR="00000000" w:rsidRDefault="00262D82">
            <w:pPr>
              <w:pStyle w:val="ConsPlusNormal"/>
              <w:jc w:val="both"/>
            </w:pPr>
            <w:r>
              <w:t>2023 г. - 325995,2 тыс. рублей;</w:t>
            </w:r>
          </w:p>
          <w:p w:rsidR="00000000" w:rsidRDefault="00262D82">
            <w:pPr>
              <w:pStyle w:val="ConsPlusNormal"/>
              <w:jc w:val="both"/>
            </w:pPr>
            <w:r>
              <w:t>2024 г. - 325995,2 тыс. рублей</w:t>
            </w:r>
          </w:p>
        </w:tc>
      </w:tr>
      <w:tr w:rsidR="00000000">
        <w:tc>
          <w:tcPr>
            <w:tcW w:w="9071"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24" w:history="1">
              <w:r>
                <w:rPr>
                  <w:color w:val="0000FF"/>
                </w:rPr>
                <w:t>Постановления</w:t>
              </w:r>
            </w:hyperlink>
            <w:r>
              <w:t xml:space="preserve"> Правительства Республики Алтай от 29.12.2020 N 44</w:t>
            </w:r>
            <w:r>
              <w:t>4)</w:t>
            </w:r>
          </w:p>
        </w:tc>
      </w:tr>
      <w:tr w:rsidR="00000000">
        <w:tc>
          <w:tcPr>
            <w:tcW w:w="2551" w:type="dxa"/>
            <w:tcBorders>
              <w:top w:val="single" w:sz="4" w:space="0" w:color="auto"/>
              <w:left w:val="single" w:sz="4" w:space="0" w:color="auto"/>
              <w:right w:val="single" w:sz="4" w:space="0" w:color="auto"/>
            </w:tcBorders>
          </w:tcPr>
          <w:p w:rsidR="00000000" w:rsidRDefault="00262D82">
            <w:pPr>
              <w:pStyle w:val="ConsPlusNormal"/>
              <w:jc w:val="both"/>
            </w:pPr>
            <w:r>
              <w:t>Ожидаемые конечные результаты реализации программы</w:t>
            </w:r>
          </w:p>
        </w:tc>
        <w:tc>
          <w:tcPr>
            <w:tcW w:w="6520" w:type="dxa"/>
            <w:tcBorders>
              <w:top w:val="single" w:sz="4" w:space="0" w:color="auto"/>
              <w:left w:val="single" w:sz="4" w:space="0" w:color="auto"/>
              <w:right w:val="single" w:sz="4" w:space="0" w:color="auto"/>
            </w:tcBorders>
          </w:tcPr>
          <w:p w:rsidR="00000000" w:rsidRDefault="00262D82">
            <w:pPr>
              <w:pStyle w:val="ConsPlusNormal"/>
              <w:jc w:val="both"/>
            </w:pPr>
            <w:r>
              <w:t>Снижение младенческой смертности к 2024 году до 7,8 на 1 тыс. родившихся живыми;</w:t>
            </w:r>
          </w:p>
          <w:p w:rsidR="00000000" w:rsidRDefault="00262D82">
            <w:pPr>
              <w:pStyle w:val="ConsPlusNormal"/>
              <w:jc w:val="both"/>
            </w:pPr>
            <w:r>
              <w:t>материнская смертность - 0 на 100 тыс. родившихся живыми;</w:t>
            </w:r>
          </w:p>
          <w:p w:rsidR="00000000" w:rsidRDefault="00262D82">
            <w:pPr>
              <w:pStyle w:val="ConsPlusNormal"/>
              <w:jc w:val="both"/>
            </w:pPr>
            <w:r>
              <w:t xml:space="preserve">снижение смертности от болезней системы кровообращения к 2024 </w:t>
            </w:r>
            <w:r>
              <w:t>году до 320,0 на 100 тыс. населения;</w:t>
            </w:r>
          </w:p>
          <w:p w:rsidR="00000000" w:rsidRDefault="00262D82">
            <w:pPr>
              <w:pStyle w:val="ConsPlusNormal"/>
              <w:jc w:val="both"/>
            </w:pPr>
            <w:r>
              <w:t>снижение смертности от дорожно-транспортных происшествий к 2024 году до 11,4 на 100 тыс. населения;</w:t>
            </w:r>
          </w:p>
          <w:p w:rsidR="00000000" w:rsidRDefault="00262D82">
            <w:pPr>
              <w:pStyle w:val="ConsPlusNormal"/>
              <w:jc w:val="both"/>
            </w:pPr>
            <w:r>
              <w:t>снижение смертности от новообразований (в том числе злокачественных) к 2024 году до 132,4 на 100 тыс. населения;</w:t>
            </w:r>
          </w:p>
          <w:p w:rsidR="00000000" w:rsidRDefault="00262D82">
            <w:pPr>
              <w:pStyle w:val="ConsPlusNormal"/>
              <w:jc w:val="both"/>
            </w:pPr>
            <w:r>
              <w:t>снижен</w:t>
            </w:r>
            <w:r>
              <w:t>ие смертности от туберкулеза к 2024 году до 12,4 на 100 тыс. населения;</w:t>
            </w:r>
          </w:p>
          <w:p w:rsidR="00000000" w:rsidRDefault="00262D82">
            <w:pPr>
              <w:pStyle w:val="ConsPlusNormal"/>
              <w:jc w:val="both"/>
            </w:pPr>
            <w:r>
              <w:t>снижение количества зарегистрированных больных с диагнозом, установленным впервые в жизни, активный туберкулез к 2024 году до 63,9 на 100 тыс. населения;</w:t>
            </w:r>
          </w:p>
          <w:p w:rsidR="00000000" w:rsidRDefault="00262D82">
            <w:pPr>
              <w:pStyle w:val="ConsPlusNormal"/>
              <w:jc w:val="both"/>
            </w:pPr>
            <w:r>
              <w:lastRenderedPageBreak/>
              <w:t>увеличение ожидаемой продолжительности жизни при рождении к 2024 году до 76,53 лет;</w:t>
            </w:r>
          </w:p>
          <w:p w:rsidR="00000000" w:rsidRDefault="00262D82">
            <w:pPr>
              <w:pStyle w:val="ConsPlusNormal"/>
              <w:jc w:val="both"/>
            </w:pPr>
            <w:r>
              <w:t xml:space="preserve">увеличение соотношения средней заработной платы врачей и работников медицинских организаций, имеющих высшее медицинское (фармацевтическое) или иное высшее профессиональное </w:t>
            </w:r>
            <w:r>
              <w:t>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w:t>
            </w:r>
            <w:r>
              <w:t>т трудовой деятельности) в Республике Алтай к 2024 году до 200%;</w:t>
            </w:r>
          </w:p>
          <w:p w:rsidR="00000000" w:rsidRDefault="00262D82">
            <w:pPr>
              <w:pStyle w:val="ConsPlusNormal"/>
              <w:jc w:val="both"/>
            </w:pPr>
            <w:r>
              <w:t xml:space="preserve">увеличение соотношения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w:t>
            </w:r>
            <w:r>
              <w:t>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до 100%;</w:t>
            </w:r>
          </w:p>
          <w:p w:rsidR="00000000" w:rsidRDefault="00262D82">
            <w:pPr>
              <w:pStyle w:val="ConsPlusNormal"/>
              <w:jc w:val="both"/>
            </w:pPr>
            <w:r>
              <w:t>увеличение соотношения средней заработной платы младшего медици</w:t>
            </w:r>
            <w:r>
              <w:t>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w:t>
            </w:r>
            <w:r>
              <w:t>сти) в Республике Алтай к 2024 году до 100%</w:t>
            </w:r>
          </w:p>
        </w:tc>
      </w:tr>
      <w:tr w:rsidR="00000000">
        <w:tc>
          <w:tcPr>
            <w:tcW w:w="9071"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25" w:history="1">
              <w:r>
                <w:rPr>
                  <w:color w:val="0000FF"/>
                </w:rPr>
                <w:t>Постановления</w:t>
              </w:r>
            </w:hyperlink>
            <w:r>
              <w:t xml:space="preserve"> Правительства Республики Алтай от 29.12.2020 N 444)</w:t>
            </w:r>
          </w:p>
        </w:tc>
      </w:tr>
    </w:tbl>
    <w:p w:rsidR="00000000" w:rsidRDefault="00262D82">
      <w:pPr>
        <w:pStyle w:val="ConsPlusNormal"/>
        <w:jc w:val="both"/>
      </w:pPr>
    </w:p>
    <w:p w:rsidR="00000000" w:rsidRDefault="00262D82">
      <w:pPr>
        <w:pStyle w:val="ConsPlusTitle"/>
        <w:jc w:val="center"/>
        <w:outlineLvl w:val="1"/>
      </w:pPr>
      <w:r>
        <w:t>II. Общая характеристика</w:t>
      </w:r>
      <w:r>
        <w:t xml:space="preserve"> сферы реализации программы</w:t>
      </w:r>
    </w:p>
    <w:p w:rsidR="00000000" w:rsidRDefault="00262D82">
      <w:pPr>
        <w:pStyle w:val="ConsPlusNormal"/>
        <w:jc w:val="both"/>
      </w:pPr>
    </w:p>
    <w:p w:rsidR="00000000" w:rsidRDefault="00262D82">
      <w:pPr>
        <w:pStyle w:val="ConsPlusNormal"/>
        <w:ind w:firstLine="540"/>
        <w:jc w:val="both"/>
      </w:pPr>
      <w:r>
        <w:t>Охрана здоровья населения - один из важнейших факторов обеспечения безопасности граждан и государства. Мероприятия по развитию здравоохранения Республики Алтай направлены на решение стратегических задач улучшения демографическо</w:t>
      </w:r>
      <w:r>
        <w:t xml:space="preserve">й ситуации, укрепления физического и социального благополучия граждан, на удовлетворение растущих потребностей в качественной медицинской помощи. Сохранение и укрепление здоровья населения Республики Алтай возможно лишь при условии формирования приоритета </w:t>
      </w:r>
      <w:r>
        <w:t>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w:t>
      </w:r>
      <w:r>
        <w:t>ого образа жизни.</w:t>
      </w:r>
    </w:p>
    <w:p w:rsidR="00000000" w:rsidRDefault="00262D82">
      <w:pPr>
        <w:pStyle w:val="ConsPlusNormal"/>
        <w:spacing w:before="240"/>
        <w:ind w:firstLine="540"/>
        <w:jc w:val="both"/>
      </w:pPr>
      <w:r>
        <w:t>Республика Алтай (далее - республика) - регион, входящий в Сибирский федеральный округ (далее - СФО). Расположена на юго-западе Сибири, по территории республики проходит государственная граница Российской Федерации (далее - РФ) со странам</w:t>
      </w:r>
      <w:r>
        <w:t xml:space="preserve">и дальнего зарубежья: Китай и Монголия, и ближнего зарубежья - Казахстан. Республика имеет административную </w:t>
      </w:r>
      <w:r>
        <w:lastRenderedPageBreak/>
        <w:t>границу со следующими субъектами РФ - республиками Тыва и Хакасия, Алтайским краем и Кемеровской областью. Площадь территории республики - 92,6 тыс.</w:t>
      </w:r>
      <w:r>
        <w:t xml:space="preserve"> кв. км, территория простирается более чем на 350 км с севера на юг и 400 км с востока на запад, с низкой горной зоны переходит в высокогорную. Расстояние от Горно-Алтайска до Москвы - 3641 км, от Горно-Алтайска до Барнаула - 250 км, от Горно-Алтайска до б</w:t>
      </w:r>
      <w:r>
        <w:t>лижайшей железнодорожной станции (г. Бийск) - 100 км.</w:t>
      </w:r>
    </w:p>
    <w:p w:rsidR="00000000" w:rsidRDefault="00262D82">
      <w:pPr>
        <w:pStyle w:val="ConsPlusNormal"/>
        <w:spacing w:before="240"/>
        <w:ind w:firstLine="540"/>
        <w:jc w:val="both"/>
      </w:pPr>
      <w:r>
        <w:t>Плотность расселения - 2,2 человека на 1 кв. км. В состав республики входят 10 муниципальных районов, 1 город, 91 сельское поселение и 245 населенных пунктов. Значительную долю сельских населенных пункт</w:t>
      </w:r>
      <w:r>
        <w:t>ов составляют малые села: в 59 селах численность населения составляет до 100 человек; в 117 селах - от 101 до 500 человек; в 42 селах - от 501 до 1 тыс. человек; в 16 селах - от 1 до 2-х тыс. человек, в 11 селах численность населения превышает 2 тыс. челов</w:t>
      </w:r>
      <w:r>
        <w:t>ек.</w:t>
      </w:r>
    </w:p>
    <w:p w:rsidR="00000000" w:rsidRDefault="00262D82">
      <w:pPr>
        <w:pStyle w:val="ConsPlusNormal"/>
        <w:spacing w:before="240"/>
        <w:ind w:firstLine="540"/>
        <w:jc w:val="both"/>
      </w:pPr>
      <w:r>
        <w:t>Разветвленное административно-территориальное деление,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диктуют необходимость</w:t>
      </w:r>
      <w:r>
        <w:t xml:space="preserve"> содержания широкой сети медицинских организаций, оказывающих преимущественно первичную медико-санитарную помощь, и обуславливают существенные сложности в обеспечении равнодоступности специализированной медицинской помощи сельским жителям, а также организа</w:t>
      </w:r>
      <w:r>
        <w:t>ции скорой медицинской помощи на селе.</w:t>
      </w:r>
    </w:p>
    <w:p w:rsidR="00000000" w:rsidRDefault="00262D82">
      <w:pPr>
        <w:pStyle w:val="ConsPlusNormal"/>
        <w:spacing w:before="240"/>
        <w:ind w:firstLine="540"/>
        <w:jc w:val="both"/>
      </w:pPr>
      <w:r>
        <w:t>На здоровье населения республики негативное влияние оказывает ряд экологических факторов.</w:t>
      </w:r>
    </w:p>
    <w:p w:rsidR="00000000" w:rsidRDefault="00262D82">
      <w:pPr>
        <w:pStyle w:val="ConsPlusNormal"/>
        <w:spacing w:before="240"/>
        <w:ind w:firstLine="540"/>
        <w:jc w:val="both"/>
      </w:pPr>
      <w:r>
        <w:t xml:space="preserve">Для республики характерен резко континентальный климат со средними температурами от +25°C летом до -30°C зимой, а также экстремальными летними температурами до +41°C и абсолютным зимним минимумом, достигающим -55°C, что, в значительной мере, обуславливает </w:t>
      </w:r>
      <w:r>
        <w:t>высокий уровень заболеваемости населения, показатели которого превышают в целом данные по РФ и СФО в 1,5 раза, а по отдельным видам хронических заболеваний в 2 и более раза, и определяют более высокую потребность населения в медицинской помощи, оказываемой</w:t>
      </w:r>
      <w:r>
        <w:t xml:space="preserve"> в условиях стационара.</w:t>
      </w:r>
    </w:p>
    <w:p w:rsidR="00000000" w:rsidRDefault="00262D82">
      <w:pPr>
        <w:pStyle w:val="ConsPlusNormal"/>
        <w:spacing w:before="240"/>
        <w:ind w:firstLine="540"/>
        <w:jc w:val="both"/>
      </w:pPr>
      <w:r>
        <w:t>Показателями, характеризующими результативность функционирования системы здравоохранения, являются демографические показатели.</w:t>
      </w:r>
    </w:p>
    <w:p w:rsidR="00000000" w:rsidRDefault="00262D82">
      <w:pPr>
        <w:pStyle w:val="ConsPlusNormal"/>
        <w:spacing w:before="240"/>
        <w:ind w:firstLine="540"/>
        <w:jc w:val="both"/>
      </w:pPr>
      <w:r>
        <w:t>По данным Росстата среднегодовая численность населения республики в 2018 году составила 218063 человека и</w:t>
      </w:r>
      <w:r>
        <w:t xml:space="preserve"> за год увеличилась на 528 человек. На селе проживает 154849 человек (71,0%), в городе - 63214 человек (28,9%). Удельный вес сельских жителей существенно выше, чем в среднем по РФ (25,5%) и СФО (27%).</w:t>
      </w:r>
    </w:p>
    <w:p w:rsidR="00000000" w:rsidRDefault="00262D82">
      <w:pPr>
        <w:pStyle w:val="ConsPlusNormal"/>
        <w:spacing w:before="240"/>
        <w:ind w:firstLine="540"/>
        <w:jc w:val="both"/>
      </w:pPr>
      <w:r>
        <w:t xml:space="preserve">Республика является одним из немногих регионов России, </w:t>
      </w:r>
      <w:r>
        <w:t>где сохранен естественный прирост населения. В 2017 г. уровень составил 6,2 чел. на 1000 населения (РФ 2017 г. - 0,9; СФО 2017 г. - 0,4).</w:t>
      </w:r>
    </w:p>
    <w:p w:rsidR="00000000" w:rsidRDefault="00262D82">
      <w:pPr>
        <w:pStyle w:val="ConsPlusNormal"/>
        <w:spacing w:before="240"/>
        <w:ind w:firstLine="540"/>
        <w:jc w:val="both"/>
      </w:pPr>
      <w:r>
        <w:t xml:space="preserve">В республике отмечается рост доли старших возрастов в общей численности населения. По прогнозам Росстата, в ближайшие </w:t>
      </w:r>
      <w:r>
        <w:t xml:space="preserve">5 - 8 лет тенденция к росту численности населения старше трудоспособного возраста в республике продолжится, что может негативно повлиять на </w:t>
      </w:r>
      <w:r>
        <w:lastRenderedPageBreak/>
        <w:t>показатели общей смертности населения региона.</w:t>
      </w:r>
    </w:p>
    <w:p w:rsidR="00000000" w:rsidRDefault="00262D82">
      <w:pPr>
        <w:pStyle w:val="ConsPlusNormal"/>
        <w:spacing w:before="240"/>
        <w:ind w:firstLine="540"/>
        <w:jc w:val="both"/>
      </w:pPr>
      <w:r>
        <w:t>За последние 5 лет удалось добиться последовательного снижения смертн</w:t>
      </w:r>
      <w:r>
        <w:t>ости трудоспособного населения, как в целом, так и по большинству основных классов причин смерти, для существенного снижения данного показателя необходимо не только продолжение системных преобразований здравоохранения, но и создание условий, способствующих</w:t>
      </w:r>
      <w:r>
        <w:t xml:space="preserve"> формированию среди населения потребности к ведению здорового образа жизни.</w:t>
      </w:r>
    </w:p>
    <w:p w:rsidR="00000000" w:rsidRDefault="00262D82">
      <w:pPr>
        <w:pStyle w:val="ConsPlusNormal"/>
        <w:spacing w:before="240"/>
        <w:ind w:firstLine="540"/>
        <w:jc w:val="both"/>
      </w:pPr>
      <w:r>
        <w:t>Доля лиц, моложе трудоспособного возраста, за этот же период также возросла, но менее выражено - на 5% и составила 28,4%, численность выросла на 2988 человек.</w:t>
      </w:r>
    </w:p>
    <w:p w:rsidR="00000000" w:rsidRDefault="00262D82">
      <w:pPr>
        <w:pStyle w:val="ConsPlusNormal"/>
        <w:spacing w:before="240"/>
        <w:ind w:firstLine="540"/>
        <w:jc w:val="both"/>
      </w:pPr>
      <w:r>
        <w:t>В 2017 году в республ</w:t>
      </w:r>
      <w:r>
        <w:t>ике родилось живыми 3443 ребенка. Показатель рождаемости составил 15,8 на 1 тыс. населения, что выше показателя по РФ (11,5 на 1 тыс. населения) на 37,4%, на 28,5% чем по СФО (12,3 на 1 тыс. населения). Среди субъектов СФО показатель рождаемости один из са</w:t>
      </w:r>
      <w:r>
        <w:t>мых высоких и находится на 2 месте после Республики Тыва (21,8 на 1 тыс. населения), в остальных субъектах СФО зарегистрированы более низкие показатели рождаемости.</w:t>
      </w:r>
    </w:p>
    <w:p w:rsidR="00000000" w:rsidRDefault="00262D82">
      <w:pPr>
        <w:pStyle w:val="ConsPlusNormal"/>
        <w:spacing w:before="240"/>
        <w:ind w:firstLine="540"/>
        <w:jc w:val="both"/>
      </w:pPr>
      <w:r>
        <w:t>Уровень общей смертности в 2017 году в сравнении с 2013 годом снизился на 14,2%. Число умер</w:t>
      </w:r>
      <w:r>
        <w:t xml:space="preserve">ших в 2017 году составило 2101 человек, что на 291 человека меньше, чем в 2013 году. Показатель общей смертности составил 9,7 на 1 тыс. населения (11,3 на 1 тыс. населения в 2013 году). Уровень смертности в республике ниже показателя по РФ (12,4 на 1 тыс. </w:t>
      </w:r>
      <w:r>
        <w:t>населения) на 21,8% и на 23,6% показателя СФО (12,7 на 1 тыс. населения). Среди субъектов СФО более низкий показатель отмечен лишь в Республике Тыва (8,7 на 1 тыс. населения).</w:t>
      </w:r>
    </w:p>
    <w:p w:rsidR="00000000" w:rsidRDefault="00262D82">
      <w:pPr>
        <w:pStyle w:val="ConsPlusNormal"/>
        <w:spacing w:before="240"/>
        <w:ind w:firstLine="540"/>
        <w:jc w:val="both"/>
      </w:pPr>
      <w:r>
        <w:t>При анализе смертности выявляются существенные территориальные различия, уровень</w:t>
      </w:r>
      <w:r>
        <w:t xml:space="preserve"> общей смертности в отдельных районах (Турочакский (15,0 на 1 тыс. населения), Чойский (12,7 на 1 тыс. населения)), Шебалинский (12,0 на 1 тыс. населения), и Усть-Коксинский (12,7 на 1 тыс. населения) превышает аналогичный показатель по республике и другим</w:t>
      </w:r>
      <w:r>
        <w:t xml:space="preserve"> районам. Это, в первую очередь, объясняется большим количеством лиц старше трудоспособного возраста среди населения вышеперечисленных районов.</w:t>
      </w:r>
    </w:p>
    <w:p w:rsidR="00000000" w:rsidRDefault="00262D82">
      <w:pPr>
        <w:pStyle w:val="ConsPlusNormal"/>
        <w:spacing w:before="240"/>
        <w:ind w:firstLine="540"/>
        <w:jc w:val="both"/>
      </w:pPr>
      <w:r>
        <w:t>В целях снижения смертности населения в республике Министерством здравоохранения Республики Алтай (далее - Минзд</w:t>
      </w:r>
      <w:r>
        <w:t>рав Республики Алтай) ежегодно разрабатываются планы мероприятий по сокращению числа умерших по основным классам причин смерти, включая смертность от транспортных несчастных случаев, туберкулеза, болезней органов дыхания, ишемической болезни сердца, онколо</w:t>
      </w:r>
      <w:r>
        <w:t>гических заболеваний, болезней органов пищеварения.</w:t>
      </w:r>
    </w:p>
    <w:p w:rsidR="00000000" w:rsidRDefault="00262D82">
      <w:pPr>
        <w:pStyle w:val="ConsPlusNormal"/>
        <w:spacing w:before="240"/>
        <w:ind w:firstLine="540"/>
        <w:jc w:val="both"/>
      </w:pPr>
      <w:r>
        <w:t>С учетом мероприятий ежегодных планов по снижению смертности от основных причин в Республике Алтай, утверждаемых распоряжением Правительства Республики Алтай и согласованных с профильными специалистами Ми</w:t>
      </w:r>
      <w:r>
        <w:t>нистерства здравоохранения Российской Федерации, осуществляется мониторинг (отслеживается) 19 ключевых (сигнальных) индикаторов, по итогам выполнения которых проводится оценка эффективности качества оказания медицинской помощи населению в республике.</w:t>
      </w:r>
    </w:p>
    <w:p w:rsidR="00000000" w:rsidRDefault="00262D82">
      <w:pPr>
        <w:pStyle w:val="ConsPlusNormal"/>
        <w:spacing w:before="240"/>
        <w:ind w:firstLine="540"/>
        <w:jc w:val="both"/>
      </w:pPr>
      <w:r>
        <w:t>По ит</w:t>
      </w:r>
      <w:r>
        <w:t xml:space="preserve">огам реализации основных мероприятий, входящих в состав подпрограмм государственной </w:t>
      </w:r>
      <w:hyperlink r:id="rId26" w:history="1">
        <w:r>
          <w:rPr>
            <w:color w:val="0000FF"/>
          </w:rPr>
          <w:t>программы</w:t>
        </w:r>
      </w:hyperlink>
      <w:r>
        <w:t xml:space="preserve"> Республики Алтай "Развитие здравоохранения", утверж</w:t>
      </w:r>
      <w:r>
        <w:t xml:space="preserve">денной постановлением Правительства Республики Алтай от 28 сентября 2012 года N 251 (далее - государственная программа), целевые показатели в 2013 - 2017 годах достигли следующего </w:t>
      </w:r>
      <w:r>
        <w:lastRenderedPageBreak/>
        <w:t>уровня:</w:t>
      </w:r>
    </w:p>
    <w:p w:rsidR="00000000" w:rsidRDefault="00262D82">
      <w:pPr>
        <w:pStyle w:val="ConsPlusNormal"/>
        <w:spacing w:before="240"/>
        <w:ind w:firstLine="540"/>
        <w:jc w:val="both"/>
      </w:pPr>
      <w:r>
        <w:t>младенческая смертность составила в 2013 году - 12,5 на 1 тыс. родив</w:t>
      </w:r>
      <w:r>
        <w:t>шихся живыми, в 2017 году - 9,91 на 1 тыс. родившихся живыми, снижение на 20,7%;</w:t>
      </w:r>
    </w:p>
    <w:p w:rsidR="00000000" w:rsidRDefault="00262D82">
      <w:pPr>
        <w:pStyle w:val="ConsPlusNormal"/>
        <w:spacing w:before="240"/>
        <w:ind w:firstLine="540"/>
        <w:jc w:val="both"/>
      </w:pPr>
      <w:r>
        <w:t xml:space="preserve">материнская смертность не зарегистрирована в 2013 - 2014, 2016 годах. Показатель материнской смертности в 2015 году составил 24,9 на 100 тыс. родившихся живыми, в 2017 году - </w:t>
      </w:r>
      <w:r>
        <w:t>29 на 100 тыс. родившихся живыми. В 2015 и 2017 годах умерло по 1 женщине вне медицинской организации, которые на учете по беременности не состояли, за медицинской помощью не обращались;</w:t>
      </w:r>
    </w:p>
    <w:p w:rsidR="00000000" w:rsidRDefault="00262D82">
      <w:pPr>
        <w:pStyle w:val="ConsPlusNormal"/>
        <w:spacing w:before="240"/>
        <w:ind w:firstLine="540"/>
        <w:jc w:val="both"/>
      </w:pPr>
      <w:r>
        <w:t>смертность от болезней системы кровообращения составила в 2017 году 4</w:t>
      </w:r>
      <w:r>
        <w:t>04,5 на 100 тыс. населения, по сравнению с 2013 годом показатель снизился на 19,5% (502,4 на 100 тыс. населения);</w:t>
      </w:r>
    </w:p>
    <w:p w:rsidR="00000000" w:rsidRDefault="00262D82">
      <w:pPr>
        <w:pStyle w:val="ConsPlusNormal"/>
        <w:spacing w:before="240"/>
        <w:ind w:firstLine="540"/>
        <w:jc w:val="both"/>
      </w:pPr>
      <w:r>
        <w:t>смертность от дорожно-транспортных происшествий составила в 2017 году 15,6 на 100 тыс. населения, по сравнению с 2013 годом отмечается снижени</w:t>
      </w:r>
      <w:r>
        <w:t>е на 40,2%;</w:t>
      </w:r>
    </w:p>
    <w:p w:rsidR="00000000" w:rsidRDefault="00262D82">
      <w:pPr>
        <w:pStyle w:val="ConsPlusNormal"/>
        <w:spacing w:before="240"/>
        <w:ind w:firstLine="540"/>
        <w:jc w:val="both"/>
      </w:pPr>
      <w:r>
        <w:t>смертность от новообразований (в том числе злокачественных) в 2017 году составила 147,1 на 100 тыс. населения, по сравнению с 2013 годом отмечается уменьшение на 4,8% (154,5 на 100 тыс. населения);</w:t>
      </w:r>
    </w:p>
    <w:p w:rsidR="00000000" w:rsidRDefault="00262D82">
      <w:pPr>
        <w:pStyle w:val="ConsPlusNormal"/>
        <w:spacing w:before="240"/>
        <w:ind w:firstLine="540"/>
        <w:jc w:val="both"/>
      </w:pPr>
      <w:r>
        <w:t>смертность от туберкулеза составила в 2017 год</w:t>
      </w:r>
      <w:r>
        <w:t>у 6,9 на 100 тыс. населения, по сравнению с 2013 годом отмечается снижение на 63,7% (19,0 на 100 тыс. населения);</w:t>
      </w:r>
    </w:p>
    <w:p w:rsidR="00000000" w:rsidRDefault="00262D82">
      <w:pPr>
        <w:pStyle w:val="ConsPlusNormal"/>
        <w:spacing w:before="240"/>
        <w:ind w:firstLine="540"/>
        <w:jc w:val="both"/>
      </w:pPr>
      <w:r>
        <w:t>показатель зарегистрированных больных с диагнозом, установленным впервые в жизни, активный туберкулез составил в 2017 году 62 на 100 тыс. насе</w:t>
      </w:r>
      <w:r>
        <w:t>ления, по сравнению с 2013 годом отмечается снижение на 21,3% (78,8 на 100 тыс. населения);</w:t>
      </w:r>
    </w:p>
    <w:p w:rsidR="00000000" w:rsidRDefault="00262D82">
      <w:pPr>
        <w:pStyle w:val="ConsPlusNormal"/>
        <w:spacing w:before="240"/>
        <w:ind w:firstLine="540"/>
        <w:jc w:val="both"/>
      </w:pPr>
      <w:r>
        <w:t>показатель ожидаемой продолжительности жизни за 2017 год составил 71,15 лет. С 2013 года продолжительность жизни увеличилась на 5,7% (67,34 лет);</w:t>
      </w:r>
    </w:p>
    <w:p w:rsidR="00000000" w:rsidRDefault="00262D82">
      <w:pPr>
        <w:pStyle w:val="ConsPlusNormal"/>
        <w:spacing w:before="240"/>
        <w:ind w:firstLine="540"/>
        <w:jc w:val="both"/>
      </w:pPr>
      <w:r>
        <w:t>смертность от всех</w:t>
      </w:r>
      <w:r>
        <w:t xml:space="preserve"> причин составила 9,7 на 1000 населения, по сравнению с 2013 годом отмечается снижение на 14,2% (11,3 на 1000 населения);</w:t>
      </w:r>
    </w:p>
    <w:p w:rsidR="00000000" w:rsidRDefault="00262D82">
      <w:pPr>
        <w:pStyle w:val="ConsPlusNormal"/>
        <w:spacing w:before="240"/>
        <w:ind w:firstLine="540"/>
        <w:jc w:val="both"/>
      </w:pPr>
      <w:r>
        <w:t>суммарный коэффициент рождаемости составил 2,5 родившихся детей на 1 женщину. С 2013 по 2016 годы отмечается увеличение с 2,417 до 2,5</w:t>
      </w:r>
      <w:r>
        <w:t xml:space="preserve"> родившихся на 1 женщину;</w:t>
      </w:r>
    </w:p>
    <w:p w:rsidR="00000000" w:rsidRDefault="00262D82">
      <w:pPr>
        <w:pStyle w:val="ConsPlusNormal"/>
        <w:spacing w:before="240"/>
        <w:ind w:firstLine="540"/>
        <w:jc w:val="both"/>
      </w:pPr>
      <w:r>
        <w:t xml:space="preserve">число высокопроизводительных рабочих мест по </w:t>
      </w:r>
      <w:hyperlink r:id="rId27" w:history="1">
        <w:r>
          <w:rPr>
            <w:color w:val="0000FF"/>
          </w:rPr>
          <w:t>разделу</w:t>
        </w:r>
      </w:hyperlink>
      <w:r>
        <w:t xml:space="preserve"> "Здравоохранение и предоставление социальных услуг" ОКВЭД в сфере здр</w:t>
      </w:r>
      <w:r>
        <w:t>авоохранения составило в 2017 году 4,1 тыс. единиц, по сравнению с 2015 годом отмечается увеличение на 10,9%;</w:t>
      </w:r>
    </w:p>
    <w:p w:rsidR="00000000" w:rsidRDefault="00262D82">
      <w:pPr>
        <w:pStyle w:val="ConsPlusNormal"/>
        <w:spacing w:before="240"/>
        <w:ind w:firstLine="540"/>
        <w:jc w:val="both"/>
      </w:pPr>
      <w:r>
        <w:t>соотношение средней заработной платы врачей и работников медицинских организаций, имеющих высшее медицинское (фармацевтическое) или иное высшее пр</w:t>
      </w:r>
      <w:r>
        <w:t>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w:t>
      </w:r>
      <w:r>
        <w:t xml:space="preserve">ячному доходу от трудовой деятельности) в республике в 2017 году - 200,9%, (2013 г. - 193,9, 2014 г. - 203,7, 2015 </w:t>
      </w:r>
      <w:r>
        <w:lastRenderedPageBreak/>
        <w:t>г. - 218,2, 2016 г. - 210,04);</w:t>
      </w:r>
    </w:p>
    <w:p w:rsidR="00000000" w:rsidRDefault="00262D82">
      <w:pPr>
        <w:pStyle w:val="ConsPlusNormal"/>
        <w:spacing w:before="240"/>
        <w:ind w:firstLine="540"/>
        <w:jc w:val="both"/>
      </w:pPr>
      <w:r>
        <w:t>соотношение средней заработной платы среднего медицинского (фармацевтического) персонала (персонала, обеспечив</w:t>
      </w:r>
      <w:r>
        <w:t xml:space="preserve">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- 99,5% </w:t>
      </w:r>
      <w:r>
        <w:t>(2013 г. - 93,8, 2014 г. - 97,6, 2015 г. - 113,1, 2016 г. - 101,6);</w:t>
      </w:r>
    </w:p>
    <w:p w:rsidR="00000000" w:rsidRDefault="00262D82">
      <w:pPr>
        <w:pStyle w:val="ConsPlusNormal"/>
        <w:spacing w:before="240"/>
        <w:ind w:firstLine="540"/>
        <w:jc w:val="both"/>
      </w:pPr>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w:t>
      </w:r>
      <w:r>
        <w:t>отников в организациях, у индивидуальных предпринимателей и физических лиц (среднемесячному доходу от трудовой деятельности) в республике в 2017 году - 76,2% (2013 г. - 46,5, 2014 г. - 54, 2015 г. - 62,9, 2016 г. - 64,38).</w:t>
      </w:r>
    </w:p>
    <w:p w:rsidR="00000000" w:rsidRDefault="00262D82">
      <w:pPr>
        <w:pStyle w:val="ConsPlusNormal"/>
        <w:spacing w:before="240"/>
        <w:ind w:firstLine="540"/>
        <w:jc w:val="both"/>
      </w:pPr>
      <w:r>
        <w:t>В 2013 - 2017 годы мероприятия го</w:t>
      </w:r>
      <w:r>
        <w:t>сударственной программы реализовывались по следующим направлениям:</w:t>
      </w:r>
    </w:p>
    <w:p w:rsidR="00000000" w:rsidRDefault="00262D82">
      <w:pPr>
        <w:pStyle w:val="ConsPlusNormal"/>
        <w:spacing w:before="240"/>
        <w:ind w:firstLine="540"/>
        <w:jc w:val="both"/>
      </w:pPr>
      <w:r>
        <w:t>1. В рамках подпрограммы "Профилактика заболеваний и формирование здорового образа жизни, развитие первичной медико-санитарной помощи населению Республики Алтай" с целью профилактики заболеваний и формирования здорового образа жизни, развития первичной мед</w:t>
      </w:r>
      <w:r>
        <w:t>ико-санитарной помощи населению республики проведены мероприятия:</w:t>
      </w:r>
    </w:p>
    <w:p w:rsidR="00000000" w:rsidRDefault="00262D82">
      <w:pPr>
        <w:pStyle w:val="ConsPlusNormal"/>
        <w:spacing w:before="240"/>
        <w:ind w:firstLine="540"/>
        <w:jc w:val="both"/>
      </w:pPr>
      <w:r>
        <w:t>а) по предупреждению и борьбе с социально значимыми заболеваниями:</w:t>
      </w:r>
    </w:p>
    <w:p w:rsidR="00000000" w:rsidRDefault="00262D82">
      <w:pPr>
        <w:pStyle w:val="ConsPlusNormal"/>
        <w:spacing w:before="240"/>
        <w:ind w:firstLine="540"/>
        <w:jc w:val="both"/>
      </w:pPr>
      <w:r>
        <w:t xml:space="preserve">к социально значимым заболеваниям относятся: туберкулез, инфекции, передающиеся преимущественно половым путем, гепатит В и </w:t>
      </w:r>
      <w:r>
        <w:t>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000000" w:rsidRDefault="00262D82">
      <w:pPr>
        <w:pStyle w:val="ConsPlusNormal"/>
        <w:spacing w:before="240"/>
        <w:ind w:firstLine="540"/>
        <w:jc w:val="both"/>
      </w:pPr>
      <w:r>
        <w:t>В целях улучшения эпидемиологической</w:t>
      </w:r>
      <w:r>
        <w:t xml:space="preserve"> ситуации, связанной с социально значимыми заболеваниями населения республики, реализовывались мероприятия по диспансерному наблюдению, направлению на лечение выявленных больных, иммунопрофилактике населения, а также проведению профилактических мероприятий</w:t>
      </w:r>
      <w:r>
        <w:t xml:space="preserve"> по предупреждению возникновения, распространения социально значимых заболеваний, их раннему выявлению.</w:t>
      </w:r>
    </w:p>
    <w:p w:rsidR="00000000" w:rsidRDefault="00262D82">
      <w:pPr>
        <w:pStyle w:val="ConsPlusNormal"/>
        <w:spacing w:before="240"/>
        <w:ind w:firstLine="540"/>
        <w:jc w:val="both"/>
      </w:pPr>
      <w:r>
        <w:t>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w:t>
      </w:r>
      <w:r>
        <w:t>блики, основных факторов риска их развития, проводится диспансеризация населения, проведена проверка вассерманизации населения республики, обследование и ведение беременных женщин, наблюдение за состоянием диспансерных пациентов, санитарно-профилактическая</w:t>
      </w:r>
      <w:r>
        <w:t xml:space="preserve"> работа, соблюдение техники постановки анализов.</w:t>
      </w:r>
    </w:p>
    <w:p w:rsidR="00000000" w:rsidRDefault="00262D82">
      <w:pPr>
        <w:pStyle w:val="ConsPlusNormal"/>
        <w:spacing w:before="240"/>
        <w:ind w:firstLine="540"/>
        <w:jc w:val="both"/>
      </w:pPr>
      <w:r>
        <w:t>Также в целях профилактики проводятся акции, лекции, тематические беседы, занятия по профилактике инфекций, передаваемых половым путем, нежелательной ранней беременности, а также формированию установок на зд</w:t>
      </w:r>
      <w:r>
        <w:t>оровый образ жизни;</w:t>
      </w:r>
    </w:p>
    <w:p w:rsidR="00000000" w:rsidRDefault="00262D82">
      <w:pPr>
        <w:pStyle w:val="ConsPlusNormal"/>
        <w:spacing w:before="240"/>
        <w:ind w:firstLine="540"/>
        <w:jc w:val="both"/>
      </w:pPr>
      <w:r>
        <w:t>б) по формированию здорового образа жизни у населения республики, включая сокращение потребления алкоголя и табака:</w:t>
      </w:r>
    </w:p>
    <w:p w:rsidR="00000000" w:rsidRDefault="00262D82">
      <w:pPr>
        <w:pStyle w:val="ConsPlusNormal"/>
        <w:spacing w:before="240"/>
        <w:ind w:firstLine="540"/>
        <w:jc w:val="both"/>
      </w:pPr>
      <w:r>
        <w:lastRenderedPageBreak/>
        <w:t xml:space="preserve">в республике с целью обеспечения согласованных действий по вопросам реализации государственной политики по формированию </w:t>
      </w:r>
      <w:r>
        <w:t xml:space="preserve">здорового образа жизни населения республики создана Межведомственная комиссия по формированию здорового образа жизни в Республике Алтай (далее - Комиссия), утвержденная совместным </w:t>
      </w:r>
      <w:hyperlink r:id="rId28" w:history="1">
        <w:r>
          <w:rPr>
            <w:color w:val="0000FF"/>
          </w:rPr>
          <w:t>приказом</w:t>
        </w:r>
      </w:hyperlink>
      <w:r>
        <w:t xml:space="preserve"> от 7 июля 2015 года N 119/182п/970/п/213/198-03, к компетенции которой отнесены следующие вопросы:</w:t>
      </w:r>
    </w:p>
    <w:p w:rsidR="00000000" w:rsidRDefault="00262D82">
      <w:pPr>
        <w:pStyle w:val="ConsPlusNormal"/>
        <w:spacing w:before="240"/>
        <w:ind w:firstLine="540"/>
        <w:jc w:val="both"/>
      </w:pPr>
      <w:r>
        <w:t>обеспечение согласованных действий исполнительных органов государственной власти Республики Алтай, общественных организаций, а также</w:t>
      </w:r>
      <w:r>
        <w:t xml:space="preserve"> организаций всех форм собственности, по вопросу формирования здорового образа жизни у населения Республики Алтай;</w:t>
      </w:r>
    </w:p>
    <w:p w:rsidR="00000000" w:rsidRDefault="00262D82">
      <w:pPr>
        <w:pStyle w:val="ConsPlusNormal"/>
        <w:spacing w:before="240"/>
        <w:ind w:firstLine="540"/>
        <w:jc w:val="both"/>
      </w:pPr>
      <w:r>
        <w:t>подготовка предложений по формированию приоритетов здорового образа жизни, способствующих сохранению здоровья;</w:t>
      </w:r>
    </w:p>
    <w:p w:rsidR="00000000" w:rsidRDefault="00262D82">
      <w:pPr>
        <w:pStyle w:val="ConsPlusNormal"/>
        <w:spacing w:before="240"/>
        <w:ind w:firstLine="540"/>
        <w:jc w:val="both"/>
      </w:pPr>
      <w:r>
        <w:t xml:space="preserve">оперативное решение вопросов, </w:t>
      </w:r>
      <w:r>
        <w:t>связанных с формированием здорового образа жизни у населения Республики Алтай;</w:t>
      </w:r>
    </w:p>
    <w:p w:rsidR="00000000" w:rsidRDefault="00262D82">
      <w:pPr>
        <w:pStyle w:val="ConsPlusNormal"/>
        <w:spacing w:before="240"/>
        <w:ind w:firstLine="540"/>
        <w:jc w:val="both"/>
      </w:pPr>
      <w:r>
        <w:t>организация проведения конференций, семинаров, "круглых столов" и других встреч по вопросам здорового образа жизни;</w:t>
      </w:r>
    </w:p>
    <w:p w:rsidR="00000000" w:rsidRDefault="00262D82">
      <w:pPr>
        <w:pStyle w:val="ConsPlusNormal"/>
        <w:spacing w:before="240"/>
        <w:ind w:firstLine="540"/>
        <w:jc w:val="both"/>
      </w:pPr>
      <w:r>
        <w:t>осуществление сотрудничества со средствами массовой информаци</w:t>
      </w:r>
      <w:r>
        <w:t>и в целях информирования населения о здоровом образе жизни.</w:t>
      </w:r>
    </w:p>
    <w:p w:rsidR="00000000" w:rsidRDefault="00262D82">
      <w:pPr>
        <w:pStyle w:val="ConsPlusNormal"/>
        <w:spacing w:before="240"/>
        <w:ind w:firstLine="540"/>
        <w:jc w:val="both"/>
      </w:pPr>
      <w:r>
        <w:t>Центром здоровья для взрослого населения в БУЗ РА "Врачебно-физкультурный диспансер", Детским центром здоровья и отделением медицинской профилактики БУЗ РА "Республиканская больница", кабинетами м</w:t>
      </w:r>
      <w:r>
        <w:t>едицинской профилактики районных больниц проводится обучение основам здорового образа жизни и основам здорового образа жизни медработников, обучение в "Школах здоровья", выступления на телевидении и радио, прокат видеороликов в ежедневном режиме во всех ме</w:t>
      </w:r>
      <w:r>
        <w:t>дицинских организациях, размещение информации на сайтах медицинских организаций, массовые мероприятия;</w:t>
      </w:r>
    </w:p>
    <w:p w:rsidR="00000000" w:rsidRDefault="00262D82">
      <w:pPr>
        <w:pStyle w:val="ConsPlusNormal"/>
        <w:spacing w:before="240"/>
        <w:ind w:firstLine="540"/>
        <w:jc w:val="both"/>
      </w:pPr>
      <w:r>
        <w:t>в) по повышению качества и доступности первичной медико-санитарной помощи населению Республики Алтай реализуются следующие мероприятия:</w:t>
      </w:r>
    </w:p>
    <w:p w:rsidR="00000000" w:rsidRDefault="00262D82">
      <w:pPr>
        <w:pStyle w:val="ConsPlusNormal"/>
        <w:spacing w:before="240"/>
        <w:ind w:firstLine="540"/>
        <w:jc w:val="both"/>
      </w:pPr>
      <w:r>
        <w:t>медицинскими орга</w:t>
      </w:r>
      <w:r>
        <w:t>низациями республики проводится оказание первичной медико-санитарной помощи населению республики, осуществляют деятельность 10 участковых больниц, 18 сельских врачебных амбулаторий, 133 фельдшерско-акушерских пунктов. Принимаются меры по строительству фель</w:t>
      </w:r>
      <w:r>
        <w:t>дшерско-акушерских пунктов, что позволяет увеличить качество и количество диспансеризации, профилактической и медицинской помощи жителям отдаленных населенных пунктов;</w:t>
      </w:r>
    </w:p>
    <w:p w:rsidR="00000000" w:rsidRDefault="00262D82">
      <w:pPr>
        <w:pStyle w:val="ConsPlusNormal"/>
        <w:spacing w:before="240"/>
        <w:ind w:firstLine="540"/>
        <w:jc w:val="both"/>
      </w:pPr>
      <w:r>
        <w:t>гражданам медицинская помощь оказывается в рамках реализации Территориальной программы г</w:t>
      </w:r>
      <w:r>
        <w:t>осударственных гарантий оказания гражданам Российской Федерации на территории Республики Алтай бесплатной медицинской помощи.</w:t>
      </w:r>
    </w:p>
    <w:p w:rsidR="00000000" w:rsidRDefault="00262D82">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14.12.2018 N 386)</w:t>
      </w:r>
    </w:p>
    <w:p w:rsidR="00000000" w:rsidRDefault="00262D82">
      <w:pPr>
        <w:pStyle w:val="ConsPlusNormal"/>
        <w:spacing w:before="240"/>
        <w:ind w:firstLine="540"/>
        <w:jc w:val="both"/>
      </w:pPr>
      <w:r>
        <w:t>В результате проведенных мероприятий достигнуты целевые показатели:</w:t>
      </w:r>
    </w:p>
    <w:p w:rsidR="00000000" w:rsidRDefault="00262D82">
      <w:pPr>
        <w:pStyle w:val="ConsPlusNormal"/>
        <w:spacing w:before="240"/>
        <w:ind w:firstLine="540"/>
        <w:jc w:val="both"/>
      </w:pPr>
      <w:r>
        <w:t xml:space="preserve">общая инфекционная заболеваемость населения в 2017 году составила 209,7 на 1000 </w:t>
      </w:r>
      <w:r>
        <w:lastRenderedPageBreak/>
        <w:t>населения (2013 г. - 191,31, 2014 г. - 172,4, 2015 г.</w:t>
      </w:r>
      <w:r>
        <w:t xml:space="preserve"> - 265,5, 2016 г. - 223). Данный показатель по сравнению с 2016 годом снизился на 3,8%;</w:t>
      </w:r>
    </w:p>
    <w:p w:rsidR="00000000" w:rsidRDefault="00262D82">
      <w:pPr>
        <w:pStyle w:val="ConsPlusNormal"/>
        <w:spacing w:before="240"/>
        <w:ind w:firstLine="540"/>
        <w:jc w:val="both"/>
      </w:pPr>
      <w:r>
        <w:t>общая заболеваемость взрослого населения в 2017 году составила 1632,9 на 1000 взрослого населения (2013 г. - 1568,6, 2014 г. - 1541,1, 2015 г. - 1562,8, 2016 г. - 1576,</w:t>
      </w:r>
      <w:r>
        <w:t>1);</w:t>
      </w:r>
    </w:p>
    <w:p w:rsidR="00000000" w:rsidRDefault="00262D82">
      <w:pPr>
        <w:pStyle w:val="ConsPlusNormal"/>
        <w:spacing w:before="240"/>
        <w:ind w:firstLine="540"/>
        <w:jc w:val="both"/>
      </w:pPr>
      <w:r>
        <w:t>общая заболеваемость детского населения составила 1968,3 на 1000 детского населения (2013 г. - 1894,2, 2014 г. - 1819,5, 2015 г. - 1862,8, 2016 г. - 1859,6).</w:t>
      </w:r>
    </w:p>
    <w:p w:rsidR="00000000" w:rsidRDefault="00262D82">
      <w:pPr>
        <w:pStyle w:val="ConsPlusNormal"/>
        <w:spacing w:before="240"/>
        <w:ind w:firstLine="540"/>
        <w:jc w:val="both"/>
      </w:pPr>
      <w:r>
        <w:t xml:space="preserve">2. В рамках подпрограммы "Улучшение качества оказания медицинской помощи населению Республики </w:t>
      </w:r>
      <w:r>
        <w:t>Алтай", с целью улучшения качества оказания медицинской помощи населению республики, проведены следующие мероприятия:</w:t>
      </w:r>
    </w:p>
    <w:p w:rsidR="00000000" w:rsidRDefault="00262D82">
      <w:pPr>
        <w:pStyle w:val="ConsPlusNormal"/>
        <w:spacing w:before="240"/>
        <w:ind w:firstLine="540"/>
        <w:jc w:val="both"/>
      </w:pPr>
      <w:r>
        <w:t>а) по созданию условий для предоставления услуг в сфере здравоохранения:</w:t>
      </w:r>
    </w:p>
    <w:p w:rsidR="00000000" w:rsidRDefault="00262D82">
      <w:pPr>
        <w:pStyle w:val="ConsPlusNormal"/>
        <w:spacing w:before="240"/>
        <w:ind w:firstLine="540"/>
        <w:jc w:val="both"/>
      </w:pPr>
      <w:r>
        <w:t>современная система здравоохранения республики сформировалась под</w:t>
      </w:r>
      <w:r>
        <w:t xml:space="preserve"> влиянием существовавших административно-территориальных и социально-экономических условий: высокого удельного веса сельского населения в структуре населения и низкой плотности расселения в сельских территориях.</w:t>
      </w:r>
    </w:p>
    <w:p w:rsidR="00000000" w:rsidRDefault="00262D82">
      <w:pPr>
        <w:pStyle w:val="ConsPlusNormal"/>
        <w:spacing w:before="240"/>
        <w:ind w:firstLine="540"/>
        <w:jc w:val="both"/>
      </w:pPr>
      <w:r>
        <w:t>Объективные сложившиеся особенности обуслови</w:t>
      </w:r>
      <w:r>
        <w:t>ли необходимость содержания и развития широкой сети сельских медицинских организаций, оказывающих, в основном, первичную медико-санитарную помощь.</w:t>
      </w:r>
    </w:p>
    <w:p w:rsidR="00000000" w:rsidRDefault="00262D82">
      <w:pPr>
        <w:pStyle w:val="ConsPlusNormal"/>
        <w:spacing w:before="240"/>
        <w:ind w:firstLine="540"/>
        <w:jc w:val="both"/>
      </w:pPr>
      <w:r>
        <w:t>В 2017 году в государственной системе здравоохранения Республики Алтай функционировало 30 подведомственных Ми</w:t>
      </w:r>
      <w:r>
        <w:t>нздраву Республики Алтай организаций, из них 25 медицинских организаций, 4 прочих организации и 1 ФГБУ Туберкулезный санаторий "Чемал" Министерства здравоохранения Российской Федерации. В 2018 году введены в эксплуатацию 1 сельская врачебная амбулатория, 4</w:t>
      </w:r>
      <w:r>
        <w:t xml:space="preserve"> фельдшерско-акушерских пунктов.</w:t>
      </w:r>
    </w:p>
    <w:p w:rsidR="00000000" w:rsidRDefault="00262D82">
      <w:pPr>
        <w:pStyle w:val="ConsPlusNormal"/>
        <w:spacing w:before="240"/>
        <w:ind w:firstLine="540"/>
        <w:jc w:val="both"/>
      </w:pPr>
      <w:r>
        <w:t>Для повышения эффективности функционирования государственной системы здравоохранения Республики Алтай разработана и реализована трехуровневая система оказания медицинской помощи с алгоритмами оказания медицинской помощи, маршрутами движения пациентов и рег</w:t>
      </w:r>
      <w:r>
        <w:t>ламентом действий медицинских специалистов, начиная с фельдшерско-акушерских пунктов;</w:t>
      </w:r>
    </w:p>
    <w:p w:rsidR="00000000" w:rsidRDefault="00262D82">
      <w:pPr>
        <w:pStyle w:val="ConsPlusNormal"/>
        <w:spacing w:before="240"/>
        <w:ind w:firstLine="540"/>
        <w:jc w:val="both"/>
      </w:pPr>
      <w:r>
        <w:t>б) по обеспечению граждан, имеющих право на меры социальной защиты (поддержки), социальные услуги, предоставляемые в рамках социального обслуживания и государственной соц</w:t>
      </w:r>
      <w:r>
        <w:t>иальной помощи, иные социальные гарантии и выплаты, установленные законодательством Российской Федерации и Республики Алтай (далее - льготные категории граждан).</w:t>
      </w:r>
    </w:p>
    <w:p w:rsidR="00000000" w:rsidRDefault="00262D82">
      <w:pPr>
        <w:pStyle w:val="ConsPlusNormal"/>
        <w:spacing w:before="240"/>
        <w:ind w:firstLine="540"/>
        <w:jc w:val="both"/>
      </w:pPr>
      <w:r>
        <w:t>Лекарственное обеспечение льготных категорий граждан, как один из сегментов системы лекарствен</w:t>
      </w:r>
      <w:r>
        <w:t>ного обеспечения, способствует укреплению здоровья населения, повышению качества жизни, достижению стойкой ремиссии, предотвращению осложнений заболеваний.</w:t>
      </w:r>
    </w:p>
    <w:p w:rsidR="00000000" w:rsidRDefault="00262D82">
      <w:pPr>
        <w:pStyle w:val="ConsPlusNormal"/>
        <w:spacing w:before="240"/>
        <w:ind w:firstLine="540"/>
        <w:jc w:val="both"/>
      </w:pPr>
      <w:r>
        <w:t>Лекарственное обеспечение льготным категориям граждан осуществлялось за счет средств федерального бю</w:t>
      </w:r>
      <w:r>
        <w:t>джета и республиканского бюджета Республики Алтай по следующим направлениям:</w:t>
      </w:r>
    </w:p>
    <w:p w:rsidR="00000000" w:rsidRDefault="00262D82">
      <w:pPr>
        <w:pStyle w:val="ConsPlusNormal"/>
        <w:spacing w:before="240"/>
        <w:ind w:firstLine="540"/>
        <w:jc w:val="both"/>
      </w:pPr>
      <w:r>
        <w:lastRenderedPageBreak/>
        <w:t>лекарственное обеспечение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w:t>
      </w:r>
      <w:r>
        <w:t>дан или их инвалидности, - в 2017 году обслужено 78 рецептов на сумму 10050,24 тыс. рублей (в 2013 году на сумму 4483,86 тысяч рублей). Количество льготных категорий граждан по состоянию на 31 декабря 2017 года составляет 15 человек (в 2013 году - 11 челов</w:t>
      </w:r>
      <w:r>
        <w:t>ек);</w:t>
      </w:r>
    </w:p>
    <w:p w:rsidR="00000000" w:rsidRDefault="00262D82">
      <w:pPr>
        <w:pStyle w:val="ConsPlusNormal"/>
        <w:spacing w:before="240"/>
        <w:ind w:firstLine="540"/>
        <w:jc w:val="both"/>
      </w:pPr>
      <w:r>
        <w:t>обеспечение необходимыми лекарственными препаратами граждан, имеющих право на получение набора социальных услуг, - в 2017 году обратилось за медицинской помощью 5037 человек, что составило 74,4 процента от числа имеющих право на получение государствен</w:t>
      </w:r>
      <w:r>
        <w:t>ной социальной помощи в виде набора социальных услуг. Обслужено 9264 (в 2013 году 112502) рецептов на сумму 69499,91 тысяч рублей (в 2013 году - 64259,21 тысяч рублей);</w:t>
      </w:r>
    </w:p>
    <w:p w:rsidR="00000000" w:rsidRDefault="00262D82">
      <w:pPr>
        <w:pStyle w:val="ConsPlusNormal"/>
        <w:spacing w:before="240"/>
        <w:ind w:firstLine="540"/>
        <w:jc w:val="both"/>
      </w:pPr>
      <w:r>
        <w:t>обеспечение лекарственными препаратами и медицинскими изделиями отдельных категорий гра</w:t>
      </w:r>
      <w:r>
        <w:t>ждан, имеющих право на получение мер социальной поддержки, за счет средств республиканского бюджета Республики Алтай - в 2017 году обслужено 4760 рецептов на сумму 48516,3 тыс. рублей (в 2013 году на сумму 22321,05 тысяч рублей). Количество льготных катего</w:t>
      </w:r>
      <w:r>
        <w:t>рий граждан по состоянию на 31 декабря 2017 года составляет 14329 человек (в 2013 году - 10053 человек);</w:t>
      </w:r>
    </w:p>
    <w:p w:rsidR="00000000" w:rsidRDefault="00262D82">
      <w:pPr>
        <w:pStyle w:val="ConsPlusNormal"/>
        <w:spacing w:before="240"/>
        <w:ind w:firstLine="540"/>
        <w:jc w:val="both"/>
      </w:pPr>
      <w:r>
        <w:t>лекарственное обеспечение граждан, страдающих гемофилией, муковисцидозом, гипофизарным нанизмом, болезнью Гоше, злокачественными новообразованиями лимф</w:t>
      </w:r>
      <w:r>
        <w:t>оидной, кроветворной и родственных им тканей, рассеянным склерозом, а также после трансплантации органов и (или) тканей, - в 2017 году обратилось за медицинской помощью 118 человек (в 2013 году - 73 человека), что составляет 100 процентов от числа граждан,</w:t>
      </w:r>
      <w:r>
        <w:t xml:space="preserve"> имеющих право на лекарственное обеспечение. Обслужено 1153 рецепта на сумму 31717,91 тысяч рублей (в 2013 году - 31467,01 тысяч рублей);</w:t>
      </w:r>
    </w:p>
    <w:p w:rsidR="00000000" w:rsidRDefault="00262D82">
      <w:pPr>
        <w:pStyle w:val="ConsPlusNormal"/>
        <w:spacing w:before="240"/>
        <w:ind w:firstLine="540"/>
        <w:jc w:val="both"/>
      </w:pPr>
      <w:r>
        <w:t>в) по оказанию и совершенствованию специализированной медицинской помощи:</w:t>
      </w:r>
    </w:p>
    <w:p w:rsidR="00000000" w:rsidRDefault="00262D82">
      <w:pPr>
        <w:pStyle w:val="ConsPlusNormal"/>
        <w:spacing w:before="240"/>
        <w:ind w:firstLine="540"/>
        <w:jc w:val="both"/>
      </w:pPr>
      <w:r>
        <w:t>оказание специализированной медицинской помо</w:t>
      </w:r>
      <w:r>
        <w:t>щи на территории республики осуществляется медицинскими организациями: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w:t>
      </w:r>
      <w:r>
        <w:t>ом ребенка для детей с органическим поражением центральной нервной системы и нарушением психики".</w:t>
      </w:r>
    </w:p>
    <w:p w:rsidR="00000000" w:rsidRDefault="00262D82">
      <w:pPr>
        <w:pStyle w:val="ConsPlusNormal"/>
        <w:spacing w:before="240"/>
        <w:ind w:firstLine="540"/>
        <w:jc w:val="both"/>
      </w:pPr>
      <w:r>
        <w:t>За счет средств федерального бюджета в федеральных специализированных медицинских организациях, подведомственных Федеральному агентству по здравоохранению и с</w:t>
      </w:r>
      <w:r>
        <w:t>оциальному развитию, Федеральному медико-биологическому агентству и Российской академии медицинских наук, в 2017 году получили высокотехнологичную медицинскую помощь (далее - ВМП) 1384 жителя республики (2013 г. - 745, 2014 г. - 819, 2015 г. - 1020, 2016 г</w:t>
      </w:r>
      <w:r>
        <w:t>. - 1207).</w:t>
      </w:r>
    </w:p>
    <w:p w:rsidR="00000000" w:rsidRDefault="00262D82">
      <w:pPr>
        <w:pStyle w:val="ConsPlusNormal"/>
        <w:spacing w:before="240"/>
        <w:ind w:firstLine="540"/>
        <w:jc w:val="both"/>
      </w:pPr>
      <w:r>
        <w:t>В республике с 2014 года на базе БУЗ РА "Республиканская больница" организовано оказание ВМП по следующим видам работ и услуг: "травматология-ортопедия" взрослым и детям, "сердечно-сосудистая хирургия", "поликомпонентная терапия синдрома дыхател</w:t>
      </w:r>
      <w:r>
        <w:t>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w:t>
      </w:r>
      <w:r>
        <w:t xml:space="preserve">ов </w:t>
      </w:r>
      <w:r>
        <w:lastRenderedPageBreak/>
        <w:t>газообмена, гемодинамики, а также лучевых, биохимических, иммунологических и молекулярно-генетических исследований", "выхаживание новорожденных с массой тела до 1500 г, включая детей с экстремально низкой массой тела при рождении, с созданием оптимальны</w:t>
      </w:r>
      <w:r>
        <w:t>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w:t>
      </w:r>
      <w:r>
        <w:t>лекулярно-генетических исследований". С 2018 года ООО "Гармония здоровья" оказывает услуги по следующим видам работ и услуг: "оториноларингология", "эндокринология".</w:t>
      </w:r>
    </w:p>
    <w:p w:rsidR="00000000" w:rsidRDefault="00262D82">
      <w:pPr>
        <w:pStyle w:val="ConsPlusNormal"/>
        <w:spacing w:before="240"/>
        <w:ind w:firstLine="540"/>
        <w:jc w:val="both"/>
      </w:pPr>
      <w:r>
        <w:t>В 2017 году в БУЗ РА "Республиканская больница" ВМП получили 457 человек (2014 г. - 120, 2</w:t>
      </w:r>
      <w:r>
        <w:t>015 г. - 288, 2016 г. - 395);</w:t>
      </w:r>
    </w:p>
    <w:p w:rsidR="00000000" w:rsidRDefault="00262D82">
      <w:pPr>
        <w:pStyle w:val="ConsPlusNormal"/>
        <w:spacing w:before="240"/>
        <w:ind w:firstLine="540"/>
        <w:jc w:val="both"/>
      </w:pPr>
      <w:r>
        <w:t>г) по повышению квалификации медицинских работников государственных организаций здравоохранения республики, устранению дефицита и социальной поддержки:</w:t>
      </w:r>
    </w:p>
    <w:p w:rsidR="00000000" w:rsidRDefault="00262D82">
      <w:pPr>
        <w:pStyle w:val="ConsPlusNormal"/>
        <w:spacing w:before="240"/>
        <w:ind w:firstLine="540"/>
        <w:jc w:val="both"/>
      </w:pPr>
      <w:r>
        <w:t>перспективы развития здравоохранения и, следовательно, качество и доступно</w:t>
      </w:r>
      <w:r>
        <w:t>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 государственных организаций з</w:t>
      </w:r>
      <w:r>
        <w:t>дравоохранения. В республике в 2017 году работало 858 врачей (2013 г. - 846 врачей), показатель обеспеченности на 10 тыс. населения - 39,5 (2013 г. - 40,0 на 10 тыс. населения) и 2595 средних медработников (2013 г. - 2654 средних медработников), показатель</w:t>
      </w:r>
      <w:r>
        <w:t xml:space="preserve"> обеспеченности на 10 тыс. населения - 119,6 (2013 г. - 125,4). Остается стабильным соотношение числа врачей и средних медработников 1:3. Коэффициент совместительства врачебных должностей - 1,4. В 2017 году прошли повышение квалификации (общее усовершенств</w:t>
      </w:r>
      <w:r>
        <w:t>ование) 155 врачей (в 2013 году - 119); профессиональную переподготовку - 15 врачей; тематические усовершенствования - 54 врача (2013 г. - 42) и 1263 средних медицинских работников (2013 г. - 808).</w:t>
      </w:r>
    </w:p>
    <w:p w:rsidR="00000000" w:rsidRDefault="00262D82">
      <w:pPr>
        <w:pStyle w:val="ConsPlusNormal"/>
        <w:spacing w:before="240"/>
        <w:ind w:firstLine="540"/>
        <w:jc w:val="both"/>
      </w:pPr>
      <w:r>
        <w:t>Существует острая проблема кадрового обеспечения в отдельн</w:t>
      </w:r>
      <w:r>
        <w:t>ых медицинских организациях, в том числе сельских, - необходимо укомплектование первичного звена врачами терапевтами участковыми, педиатрами, узкими специалистами. Также отмечается дефицит средних медицинских работников в сельской местности, особенно фельд</w:t>
      </w:r>
      <w:r>
        <w:t>шеров и акушерок для укомплектования фельдшерско-акушерских пунктов.</w:t>
      </w:r>
    </w:p>
    <w:p w:rsidR="00000000" w:rsidRDefault="00262D82">
      <w:pPr>
        <w:pStyle w:val="ConsPlusNormal"/>
        <w:spacing w:before="240"/>
        <w:ind w:firstLine="540"/>
        <w:jc w:val="both"/>
      </w:pPr>
      <w:r>
        <w:t>Принимаются меры по привлечению медицинских работников в систему государственных организаций здравоохранения Республики Алтай: ежегодно выпускники школ направляются на обучение в медицинс</w:t>
      </w:r>
      <w:r>
        <w:t>кие ВУЗы в соответствии с квотами целевого приема для получения высшего образования за счет бюджетных ассигнований федерального бюджета по программам специалитета;</w:t>
      </w:r>
    </w:p>
    <w:p w:rsidR="00000000" w:rsidRDefault="00262D82">
      <w:pPr>
        <w:pStyle w:val="ConsPlusNormal"/>
        <w:spacing w:before="240"/>
        <w:ind w:firstLine="540"/>
        <w:jc w:val="both"/>
      </w:pPr>
      <w:r>
        <w:t>ежегодно по квотам целевого приема на обучение по дополнительным профессиональным программам</w:t>
      </w:r>
      <w:r>
        <w:t xml:space="preserve"> - программам ординатуры направляются выпускники медицинских ВУЗов (в 2018 году - 7), также заключаются договоры на обучение по дополнительным профессиональным программам - программам ординатуры на коммерческой основе;</w:t>
      </w:r>
    </w:p>
    <w:p w:rsidR="00000000" w:rsidRDefault="00262D82">
      <w:pPr>
        <w:pStyle w:val="ConsPlusNormal"/>
        <w:spacing w:before="240"/>
        <w:ind w:firstLine="540"/>
        <w:jc w:val="both"/>
      </w:pPr>
      <w:r>
        <w:t>в 2019 году планируется реализация пр</w:t>
      </w:r>
      <w:r>
        <w:t>ограммы "Земский доктор/ Земский фельдшер", с целью адресного привлечения медицинских кадров по дефицитным специальностям.</w:t>
      </w:r>
    </w:p>
    <w:p w:rsidR="00000000" w:rsidRDefault="00262D82">
      <w:pPr>
        <w:pStyle w:val="ConsPlusNormal"/>
        <w:spacing w:before="240"/>
        <w:ind w:firstLine="540"/>
        <w:jc w:val="both"/>
      </w:pPr>
      <w:r>
        <w:lastRenderedPageBreak/>
        <w:t>3. В рамках подпрограммы "Совершенствование сети организаций здравоохранения Республики Алтай" с целью совершенствования сети организ</w:t>
      </w:r>
      <w:r>
        <w:t>аций здравоохранения Республики Алтай были проведены следующие мероприятия:</w:t>
      </w:r>
    </w:p>
    <w:p w:rsidR="00000000" w:rsidRDefault="00262D82">
      <w:pPr>
        <w:pStyle w:val="ConsPlusNormal"/>
        <w:spacing w:before="240"/>
        <w:ind w:firstLine="540"/>
        <w:jc w:val="both"/>
      </w:pPr>
      <w:r>
        <w:t>а) в 2013 - 2018 годы продолжено строительство и планомерное укрепление материально-технической базы медицинских организаций, входящих в государственную систему здравоохранения Рес</w:t>
      </w:r>
      <w:r>
        <w:t>публики Алтай (далее - медицинские организации):</w:t>
      </w:r>
    </w:p>
    <w:p w:rsidR="00000000" w:rsidRDefault="00262D82">
      <w:pPr>
        <w:pStyle w:val="ConsPlusNormal"/>
        <w:spacing w:before="240"/>
        <w:ind w:firstLine="540"/>
        <w:jc w:val="both"/>
      </w:pPr>
      <w:r>
        <w:t>реконструкция незавершенного строительства пристройки к республиканской детской больнице в г. Горно-Алтайске;</w:t>
      </w:r>
    </w:p>
    <w:p w:rsidR="00000000" w:rsidRDefault="00262D82">
      <w:pPr>
        <w:pStyle w:val="ConsPlusNormal"/>
        <w:spacing w:before="240"/>
        <w:ind w:firstLine="540"/>
        <w:jc w:val="both"/>
      </w:pPr>
      <w:r>
        <w:t>в 2014 году завершено строительство районных больниц в Кош-Агачском и Турочакском районах;</w:t>
      </w:r>
    </w:p>
    <w:p w:rsidR="00000000" w:rsidRDefault="00262D82">
      <w:pPr>
        <w:pStyle w:val="ConsPlusNormal"/>
        <w:spacing w:before="240"/>
        <w:ind w:firstLine="540"/>
        <w:jc w:val="both"/>
      </w:pPr>
      <w:r>
        <w:t>ведетс</w:t>
      </w:r>
      <w:r>
        <w:t>я строительство центральной районной больницы на 30 коек с поликлиникой на 100 посещений в с. Майма, Майминского района. Уровень технической готовности объекта в 2017 году составил 32,6%;</w:t>
      </w:r>
    </w:p>
    <w:p w:rsidR="00000000" w:rsidRDefault="00262D82">
      <w:pPr>
        <w:pStyle w:val="ConsPlusNormal"/>
        <w:spacing w:before="240"/>
        <w:ind w:firstLine="540"/>
        <w:jc w:val="both"/>
      </w:pPr>
      <w:r>
        <w:t xml:space="preserve">в 2017 году введена в эксплуатацию сельская врачебная амбулатория с </w:t>
      </w:r>
      <w:r>
        <w:t>койками дневного пребывания в с. Балыкча Улаганского района, завершено строительство канализационной сети в БУЗ РА "Центр по профилактике и борьбе со СПИД";</w:t>
      </w:r>
    </w:p>
    <w:p w:rsidR="00000000" w:rsidRDefault="00262D82">
      <w:pPr>
        <w:pStyle w:val="ConsPlusNormal"/>
        <w:spacing w:before="240"/>
        <w:ind w:firstLine="540"/>
        <w:jc w:val="both"/>
      </w:pPr>
      <w:r>
        <w:t>в 2018 году введены в эксплуатацию фельдшерско-акушерские пункты в селах Подгорное, Карасук, Усть-М</w:t>
      </w:r>
      <w:r>
        <w:t>уны Майминского района, открыт врачебный участок в микрорайоне Алгаир села Майма;</w:t>
      </w:r>
    </w:p>
    <w:p w:rsidR="00000000" w:rsidRDefault="00262D82">
      <w:pPr>
        <w:pStyle w:val="ConsPlusNormal"/>
        <w:spacing w:before="240"/>
        <w:ind w:firstLine="540"/>
        <w:jc w:val="both"/>
      </w:pPr>
      <w:r>
        <w:t>ведутся проектные работы по реконструкции здания БУЗ РА "Перинатальный центр", строительству здания для размещения танатологического (морг) и патологоанатомического отделений</w:t>
      </w:r>
      <w:r>
        <w:t xml:space="preserve"> БУЗ РА "Бюро СМЭ", строительству сельской врачебной амбулатории с койками дневного пребывания в селе Кызыл-Озек Майминского района;</w:t>
      </w:r>
    </w:p>
    <w:p w:rsidR="00000000" w:rsidRDefault="00262D82">
      <w:pPr>
        <w:pStyle w:val="ConsPlusNormal"/>
        <w:spacing w:before="240"/>
        <w:ind w:firstLine="540"/>
        <w:jc w:val="both"/>
      </w:pPr>
      <w:r>
        <w:t>выполнены ремонтные работы в структурных подразделениях медицинских организаций: в участковых больницах в селе Барагаш Шеба</w:t>
      </w:r>
      <w:r>
        <w:t>линского района и селе Беляши (Джазатор) Кош-Агачского района, в отделении скорой помощи Центра медицины катастроф, в БУЗ РА "Шебалинская районная больница", "Республиканская больница", "Противотуберкулезный диспансер", "Перинатальный центр", "Центр лечебн</w:t>
      </w:r>
      <w:r>
        <w:t>ого и профилактического питания", "Республиканская стоматологическая поликлиника";</w:t>
      </w:r>
    </w:p>
    <w:p w:rsidR="00000000" w:rsidRDefault="00262D82">
      <w:pPr>
        <w:pStyle w:val="ConsPlusNormal"/>
        <w:spacing w:before="240"/>
        <w:ind w:firstLine="540"/>
        <w:jc w:val="both"/>
      </w:pPr>
      <w:r>
        <w:t>начат поэтапный капитальный ремонт здания БУЗ РА "Улаганская районная больница";</w:t>
      </w:r>
    </w:p>
    <w:p w:rsidR="00000000" w:rsidRDefault="00262D82">
      <w:pPr>
        <w:pStyle w:val="ConsPlusNormal"/>
        <w:spacing w:before="240"/>
        <w:ind w:firstLine="540"/>
        <w:jc w:val="both"/>
      </w:pPr>
      <w:r>
        <w:t xml:space="preserve">приобретено здание </w:t>
      </w:r>
      <w:r>
        <w:t>для размещения поликлиники для БУЗ РА "Усть-Канская районная больница", производственное здание для организации патологоанатомического отделения БУЗ РА "Усть-Коксинская районная больница", приобретен комплекс зданий и сооружений под размещение районной бол</w:t>
      </w:r>
      <w:r>
        <w:t>ьницы на 40 коек с поликлиникой на 100 посещений в смену для БУЗ РА "Чемальская районная больница" в селе Чемал;</w:t>
      </w:r>
    </w:p>
    <w:p w:rsidR="00000000" w:rsidRDefault="00262D82">
      <w:pPr>
        <w:pStyle w:val="ConsPlusNormal"/>
        <w:spacing w:before="240"/>
        <w:ind w:firstLine="540"/>
        <w:jc w:val="both"/>
      </w:pPr>
      <w:r>
        <w:t>в 2018 году приобретено здание для размещения фельдшерско-акушерского пункта для БУЗ РА "Шебалинская районная больница" в селе Шыргайта Шебалин</w:t>
      </w:r>
      <w:r>
        <w:t>ского района.</w:t>
      </w:r>
    </w:p>
    <w:p w:rsidR="00000000" w:rsidRDefault="00262D82">
      <w:pPr>
        <w:pStyle w:val="ConsPlusNormal"/>
        <w:spacing w:before="240"/>
        <w:ind w:firstLine="540"/>
        <w:jc w:val="both"/>
      </w:pPr>
      <w:r>
        <w:lastRenderedPageBreak/>
        <w:t>Во исполнение Послания Президента Российской Федерации В.В.Путина Федеральному Собранию от 1 марта 2018 года планируется приобрести модульные конструкции врачебных амбулаторий, фельдшерских и фельдшерско-акушерских пунктов для населенных пунк</w:t>
      </w:r>
      <w:r>
        <w:t>тов с численностью населения от 101 до 2000 человек, а также передвижные медицинские комплексы для оказания медицинской помощи жителям населенных пунктов с численностью населения до 100 человек.</w:t>
      </w:r>
    </w:p>
    <w:p w:rsidR="00000000" w:rsidRDefault="00262D82">
      <w:pPr>
        <w:pStyle w:val="ConsPlusNormal"/>
        <w:spacing w:before="240"/>
        <w:ind w:firstLine="540"/>
        <w:jc w:val="both"/>
      </w:pPr>
      <w:r>
        <w:t>Ежегодно приобретается оборудование, в том числе медицинское:</w:t>
      </w:r>
    </w:p>
    <w:p w:rsidR="00000000" w:rsidRDefault="00262D82">
      <w:pPr>
        <w:pStyle w:val="ConsPlusNormal"/>
        <w:spacing w:before="240"/>
        <w:ind w:firstLine="540"/>
        <w:jc w:val="both"/>
      </w:pPr>
      <w:r>
        <w:t>в 2017 году приобретены основные средства для 17 медицинских организаций республики, в том числе: лабораторное оборудование, стоматологическая установка, кардиометры, дигитайзеры и другое медицинское оборудование, дизельгенератор.</w:t>
      </w:r>
    </w:p>
    <w:p w:rsidR="00000000" w:rsidRDefault="00262D82">
      <w:pPr>
        <w:pStyle w:val="ConsPlusNormal"/>
        <w:spacing w:before="240"/>
        <w:ind w:firstLine="540"/>
        <w:jc w:val="both"/>
      </w:pPr>
      <w:r>
        <w:t>Основными проблемами общ</w:t>
      </w:r>
      <w:r>
        <w:t>ественного здоровья и системы здравоохранения республики являются:</w:t>
      </w:r>
    </w:p>
    <w:p w:rsidR="00000000" w:rsidRDefault="00262D82">
      <w:pPr>
        <w:pStyle w:val="ConsPlusNormal"/>
        <w:spacing w:before="240"/>
        <w:ind w:firstLine="540"/>
        <w:jc w:val="both"/>
      </w:pPr>
      <w:r>
        <w:t>средняя продолжительность предстоящей жизни населения республики ниже, чем по России на 2 года (по данным 2016 г.), обусловленная высоким уровнем смертности населения от внешних причин, сох</w:t>
      </w:r>
      <w:r>
        <w:t>раняющимся уровнем младенческой смертности;</w:t>
      </w:r>
    </w:p>
    <w:p w:rsidR="00000000" w:rsidRDefault="00262D82">
      <w:pPr>
        <w:pStyle w:val="ConsPlusNormal"/>
        <w:spacing w:before="240"/>
        <w:ind w:firstLine="540"/>
        <w:jc w:val="both"/>
      </w:pPr>
      <w:r>
        <w:t>слабое развитие восстановительной медицины, реабилитации и санаторно-курортного дела;</w:t>
      </w:r>
    </w:p>
    <w:p w:rsidR="00000000" w:rsidRDefault="00262D82">
      <w:pPr>
        <w:pStyle w:val="ConsPlusNormal"/>
        <w:spacing w:before="240"/>
        <w:ind w:firstLine="540"/>
        <w:jc w:val="both"/>
      </w:pPr>
      <w:r>
        <w:t xml:space="preserve">недостаточная материально-техническая база государственных организаций здравоохранения республики, высокий износ медицинского </w:t>
      </w:r>
      <w:r>
        <w:t>оборудования, санитарного транспорта.</w:t>
      </w:r>
    </w:p>
    <w:p w:rsidR="00000000" w:rsidRDefault="00262D82">
      <w:pPr>
        <w:pStyle w:val="ConsPlusNormal"/>
        <w:spacing w:before="240"/>
        <w:ind w:firstLine="540"/>
        <w:jc w:val="both"/>
      </w:pPr>
      <w:r>
        <w:t>Проблемы здравоохранения в сочетании с территориальными особенностями республики обуславливают необходимость создания модели здравоохранения, которая сможет обеспечить доступность первичной медико-санитарной, специализ</w:t>
      </w:r>
      <w:r>
        <w:t>ированной и скорой медицинской помощи. В целом, реализация всех мероприятий программы обеспечит к 2024 году формирование здорового образа жизни населения республики, а также создаст систему здравоохранения, позволяющую оказывать доступную и качественную ме</w:t>
      </w:r>
      <w:r>
        <w:t>дицинскую помощь на основе единых требований и подходов с учетом передовых достижений медицинской науки.</w:t>
      </w:r>
    </w:p>
    <w:p w:rsidR="00000000" w:rsidRDefault="00262D82">
      <w:pPr>
        <w:pStyle w:val="ConsPlusNormal"/>
        <w:jc w:val="both"/>
      </w:pPr>
    </w:p>
    <w:p w:rsidR="00000000" w:rsidRDefault="00262D82">
      <w:pPr>
        <w:pStyle w:val="ConsPlusTitle"/>
        <w:jc w:val="center"/>
        <w:outlineLvl w:val="2"/>
      </w:pPr>
      <w:r>
        <w:t>Государственно-частное партнерство</w:t>
      </w:r>
    </w:p>
    <w:p w:rsidR="00000000" w:rsidRDefault="00262D82">
      <w:pPr>
        <w:pStyle w:val="ConsPlusNormal"/>
        <w:jc w:val="both"/>
      </w:pPr>
    </w:p>
    <w:p w:rsidR="00000000" w:rsidRDefault="00262D82">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w:t>
      </w:r>
      <w:r>
        <w:t xml:space="preserve">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w:t>
      </w:r>
      <w:r>
        <w:t>(предоставление услуг на созданном объекте) и (или) техническом обслуживании.</w:t>
      </w:r>
    </w:p>
    <w:p w:rsidR="00000000" w:rsidRDefault="00262D82">
      <w:pPr>
        <w:pStyle w:val="ConsPlusNormal"/>
        <w:spacing w:before="240"/>
        <w:ind w:firstLine="540"/>
        <w:jc w:val="both"/>
      </w:pPr>
      <w: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w:t>
      </w:r>
      <w:r>
        <w:t>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w:t>
      </w:r>
    </w:p>
    <w:p w:rsidR="00000000" w:rsidRDefault="00262D82">
      <w:pPr>
        <w:pStyle w:val="ConsPlusNormal"/>
        <w:spacing w:before="240"/>
        <w:ind w:firstLine="540"/>
        <w:jc w:val="both"/>
      </w:pPr>
      <w:r>
        <w:lastRenderedPageBreak/>
        <w:t>В 2018 - 2019 годах п</w:t>
      </w:r>
      <w:r>
        <w:t>ланируется строительство объекта "Строительство морга и организация судебно-медицинской экспертизы и патологоанатомической деятельности в г. Горно-Алтайске" в соответствии с современными строительными и санитарно-эпидемиологическими требованиями с использо</w:t>
      </w:r>
      <w:r>
        <w:t>ванием механизмов государственно-частного партнерства, в том числе концессионных соглашений.</w:t>
      </w:r>
    </w:p>
    <w:p w:rsidR="00000000" w:rsidRDefault="00262D82">
      <w:pPr>
        <w:pStyle w:val="ConsPlusNormal"/>
        <w:jc w:val="both"/>
      </w:pPr>
    </w:p>
    <w:p w:rsidR="00000000" w:rsidRDefault="00262D82">
      <w:pPr>
        <w:pStyle w:val="ConsPlusTitle"/>
        <w:jc w:val="center"/>
        <w:outlineLvl w:val="1"/>
      </w:pPr>
      <w:r>
        <w:t>III. Приоритеты государственной политики в сфере реализации</w:t>
      </w:r>
    </w:p>
    <w:p w:rsidR="00000000" w:rsidRDefault="00262D82">
      <w:pPr>
        <w:pStyle w:val="ConsPlusTitle"/>
        <w:jc w:val="center"/>
      </w:pPr>
      <w:r>
        <w:t>государственной программы, цели, задачи и целевые показатели</w:t>
      </w:r>
    </w:p>
    <w:p w:rsidR="00000000" w:rsidRDefault="00262D82">
      <w:pPr>
        <w:pStyle w:val="ConsPlusTitle"/>
        <w:jc w:val="center"/>
      </w:pPr>
      <w:r>
        <w:t>государственной программы</w:t>
      </w:r>
    </w:p>
    <w:p w:rsidR="00000000" w:rsidRDefault="00262D82">
      <w:pPr>
        <w:pStyle w:val="ConsPlusNormal"/>
        <w:jc w:val="both"/>
      </w:pPr>
    </w:p>
    <w:p w:rsidR="00000000" w:rsidRDefault="00262D82">
      <w:pPr>
        <w:pStyle w:val="ConsPlusNormal"/>
        <w:ind w:firstLine="540"/>
        <w:jc w:val="both"/>
      </w:pPr>
      <w:r>
        <w:t>В соответствии</w:t>
      </w:r>
      <w:r>
        <w:t xml:space="preserve"> со </w:t>
      </w:r>
      <w:hyperlink r:id="rId30" w:history="1">
        <w:r>
          <w:rPr>
            <w:color w:val="0000FF"/>
          </w:rPr>
          <w:t>Стратегией</w:t>
        </w:r>
      </w:hyperlink>
      <w:r>
        <w:t xml:space="preserve"> социально-экономического развития республики на период до 2035 года, утвержденной постановлением Правительства Республики Алтай от</w:t>
      </w:r>
      <w:r>
        <w:t xml:space="preserve"> 13 марта 2018 года N 60, указами Президента Российской Федерации от 25 апреля 2019 года </w:t>
      </w:r>
      <w:hyperlink r:id="rId31" w:history="1">
        <w:r>
          <w:rPr>
            <w:color w:val="0000FF"/>
          </w:rPr>
          <w:t>N 193</w:t>
        </w:r>
      </w:hyperlink>
      <w:r>
        <w:t xml:space="preserve"> "Об оценке эффективности деятельности высших должностных лиц (руководите</w:t>
      </w:r>
      <w:r>
        <w:t xml:space="preserve">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32" w:history="1">
        <w:r>
          <w:rPr>
            <w:color w:val="0000FF"/>
          </w:rPr>
          <w:t>N 204</w:t>
        </w:r>
      </w:hyperlink>
      <w:r>
        <w:t xml:space="preserve"> "О национальных целях и стратегических задачах Российской Федерации на период до 2024 года", Индивидуальной программой социально-экономического развития Республики Алтай на 2020 - 2024 годы, утвержденной распоряжением Правительств</w:t>
      </w:r>
      <w:r>
        <w:t>а Российской Федерации от 9 апреля 2020 года N 937-р, развитие здравоохранения республики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w:t>
      </w:r>
      <w:r>
        <w:t>твенной медицинской помощью с использованием передовых достижений медицинской науки, а также реабилитационной и санаторно-курортной помощью, улучшение демографической ситуации.</w:t>
      </w:r>
    </w:p>
    <w:p w:rsidR="00000000" w:rsidRDefault="00262D82">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r>
        <w:t>Целью программы является повышение доступности, качества и эффективности медицинской помощи населению Республики Алтай.</w:t>
      </w:r>
    </w:p>
    <w:p w:rsidR="00000000" w:rsidRDefault="00262D82">
      <w:pPr>
        <w:pStyle w:val="ConsPlusNormal"/>
        <w:spacing w:before="240"/>
        <w:ind w:firstLine="540"/>
        <w:jc w:val="both"/>
      </w:pPr>
      <w:r>
        <w:t>Задачами программы являются:</w:t>
      </w:r>
    </w:p>
    <w:p w:rsidR="00000000" w:rsidRDefault="00262D82">
      <w:pPr>
        <w:pStyle w:val="ConsPlusNormal"/>
        <w:spacing w:before="240"/>
        <w:ind w:firstLine="540"/>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000000" w:rsidRDefault="00262D82">
      <w:pPr>
        <w:pStyle w:val="ConsPlusNormal"/>
        <w:spacing w:before="240"/>
        <w:ind w:firstLine="540"/>
        <w:jc w:val="both"/>
      </w:pPr>
      <w:r>
        <w:t>улучшение качества оказания медицинской помощи населению Республики Алтай;</w:t>
      </w:r>
    </w:p>
    <w:p w:rsidR="00000000" w:rsidRDefault="00262D82">
      <w:pPr>
        <w:pStyle w:val="ConsPlusNormal"/>
        <w:spacing w:before="240"/>
        <w:ind w:firstLine="540"/>
        <w:jc w:val="both"/>
      </w:pPr>
      <w:r>
        <w:t>совершенствование сети государственных органи</w:t>
      </w:r>
      <w:r>
        <w:t>заций здравоохранения Республики Алтай;</w:t>
      </w:r>
    </w:p>
    <w:p w:rsidR="00000000" w:rsidRDefault="00262D82">
      <w:pPr>
        <w:pStyle w:val="ConsPlusNormal"/>
        <w:spacing w:before="240"/>
        <w:ind w:firstLine="540"/>
        <w:jc w:val="both"/>
      </w:pPr>
      <w:r>
        <w:t>создание оптимальных условий по обеспечению реализации государственной программы Республики Алтай.</w:t>
      </w:r>
    </w:p>
    <w:p w:rsidR="00000000" w:rsidRDefault="00262D82">
      <w:pPr>
        <w:pStyle w:val="ConsPlusNormal"/>
        <w:spacing w:before="240"/>
        <w:ind w:firstLine="540"/>
        <w:jc w:val="both"/>
      </w:pPr>
      <w:r>
        <w:t>Цели и задачи программы будут достигнуты, в том числе с применением механизмов государственно-частного партнерства.</w:t>
      </w:r>
    </w:p>
    <w:p w:rsidR="00000000" w:rsidRDefault="00262D82">
      <w:pPr>
        <w:pStyle w:val="ConsPlusNormal"/>
        <w:spacing w:before="240"/>
        <w:ind w:firstLine="540"/>
        <w:jc w:val="both"/>
      </w:pPr>
      <w:r>
        <w:t>Д</w:t>
      </w:r>
      <w:r>
        <w:t>ля оценки результатов реализации программы предлагается использовать в качестве определяющих индикаторы, которые являются основными для системы здравоохранения и включены в перечень показателей для оценки эффективности деятельности исполнительных органов г</w:t>
      </w:r>
      <w:r>
        <w:t>осударственной власти субъектов Российской Федерации.</w:t>
      </w:r>
    </w:p>
    <w:p w:rsidR="00000000" w:rsidRDefault="00262D82">
      <w:pPr>
        <w:pStyle w:val="ConsPlusNormal"/>
        <w:spacing w:before="240"/>
        <w:ind w:firstLine="540"/>
        <w:jc w:val="both"/>
      </w:pPr>
      <w:r>
        <w:lastRenderedPageBreak/>
        <w:t>Состав целевых показателей программы определен в соответствии с ее целями, задачами и мероприятиями.</w:t>
      </w:r>
    </w:p>
    <w:p w:rsidR="00000000" w:rsidRDefault="00262D82">
      <w:pPr>
        <w:pStyle w:val="ConsPlusNormal"/>
        <w:spacing w:before="240"/>
        <w:ind w:firstLine="540"/>
        <w:jc w:val="both"/>
      </w:pPr>
      <w:r>
        <w:t>Целевые значения показателей реализации программы установлены на основании результатов статистическог</w:t>
      </w:r>
      <w:r>
        <w:t>о наблюдения основных показателей демографического развития, а также на базе ведомственной отчетности исполнительных органов государственной власти Республики Алтай, и учитывают планируемые результаты реализации программы.</w:t>
      </w:r>
    </w:p>
    <w:p w:rsidR="00000000" w:rsidRDefault="00262D82">
      <w:pPr>
        <w:pStyle w:val="ConsPlusNormal"/>
        <w:spacing w:before="240"/>
        <w:ind w:firstLine="540"/>
        <w:jc w:val="both"/>
      </w:pPr>
      <w:r>
        <w:t>Перечень целевых показателей прог</w:t>
      </w:r>
      <w:r>
        <w:t>раммы носит открытый характер и предполагает замену в случае потери информативности того или иного показателя.</w:t>
      </w:r>
    </w:p>
    <w:p w:rsidR="00000000" w:rsidRDefault="00262D82">
      <w:pPr>
        <w:pStyle w:val="ConsPlusNormal"/>
        <w:spacing w:before="240"/>
        <w:ind w:firstLine="540"/>
        <w:jc w:val="both"/>
      </w:pPr>
      <w:hyperlink w:anchor="Par825" w:tooltip="СВЕДЕНИЯ" w:history="1">
        <w:r>
          <w:rPr>
            <w:color w:val="0000FF"/>
          </w:rPr>
          <w:t>Сведения</w:t>
        </w:r>
      </w:hyperlink>
      <w:r>
        <w:t xml:space="preserve"> о составе и значениях целевых показателей программы приводятся в приложении N 1 к Программе.</w:t>
      </w:r>
    </w:p>
    <w:p w:rsidR="00000000" w:rsidRDefault="00262D82">
      <w:pPr>
        <w:pStyle w:val="ConsPlusNormal"/>
        <w:jc w:val="both"/>
      </w:pPr>
    </w:p>
    <w:p w:rsidR="00000000" w:rsidRDefault="00262D82">
      <w:pPr>
        <w:pStyle w:val="ConsPlusTitle"/>
        <w:jc w:val="center"/>
        <w:outlineLvl w:val="1"/>
      </w:pPr>
      <w:r>
        <w:t>IV. С</w:t>
      </w:r>
      <w:r>
        <w:t>ведения о подпрограммах государственной программы</w:t>
      </w:r>
    </w:p>
    <w:p w:rsidR="00000000" w:rsidRDefault="00262D82">
      <w:pPr>
        <w:pStyle w:val="ConsPlusNormal"/>
        <w:jc w:val="both"/>
      </w:pPr>
    </w:p>
    <w:p w:rsidR="00000000" w:rsidRDefault="00262D82">
      <w:pPr>
        <w:pStyle w:val="ConsPlusNormal"/>
        <w:ind w:firstLine="540"/>
        <w:jc w:val="both"/>
      </w:pPr>
      <w:r>
        <w:t>Программа состоит из 3 подпрограмм и обеспечивающей подпрограммы:</w:t>
      </w:r>
    </w:p>
    <w:p w:rsidR="00000000" w:rsidRDefault="00262D82">
      <w:pPr>
        <w:pStyle w:val="ConsPlusNormal"/>
        <w:spacing w:before="240"/>
        <w:ind w:firstLine="540"/>
        <w:jc w:val="both"/>
      </w:pPr>
      <w:r>
        <w:t>1) подпрограмма "Профилактика заболеваний и формирование здорового образа жизни, развитие первичной медико-санитарной помощи населению Респ</w:t>
      </w:r>
      <w:r>
        <w:t>ублики Алтай";</w:t>
      </w:r>
    </w:p>
    <w:p w:rsidR="00000000" w:rsidRDefault="00262D82">
      <w:pPr>
        <w:pStyle w:val="ConsPlusNormal"/>
        <w:spacing w:before="240"/>
        <w:ind w:firstLine="540"/>
        <w:jc w:val="both"/>
      </w:pPr>
      <w:r>
        <w:t>2) подпрограмма "Улучшение качества оказания медицинской помощи населению Республики Алтай";</w:t>
      </w:r>
    </w:p>
    <w:p w:rsidR="00000000" w:rsidRDefault="00262D82">
      <w:pPr>
        <w:pStyle w:val="ConsPlusNormal"/>
        <w:spacing w:before="240"/>
        <w:ind w:firstLine="540"/>
        <w:jc w:val="both"/>
      </w:pPr>
      <w:r>
        <w:t>3) подпрограмма "Совершенствование сети государственных организаций здравоохранения Республики Алтай";</w:t>
      </w:r>
    </w:p>
    <w:p w:rsidR="00000000" w:rsidRDefault="00262D82">
      <w:pPr>
        <w:pStyle w:val="ConsPlusNormal"/>
        <w:spacing w:before="240"/>
        <w:ind w:firstLine="540"/>
        <w:jc w:val="both"/>
      </w:pPr>
      <w:r>
        <w:t>4) обеспечивающая подпрограмма "Создание усло</w:t>
      </w:r>
      <w:r>
        <w:t>вий для реализации государственной программы Республики Алтай "Развитие здравоохранения".</w:t>
      </w:r>
    </w:p>
    <w:p w:rsidR="00000000" w:rsidRDefault="00262D82">
      <w:pPr>
        <w:pStyle w:val="ConsPlusNormal"/>
        <w:spacing w:before="240"/>
        <w:ind w:firstLine="540"/>
        <w:jc w:val="both"/>
      </w:pPr>
      <w:r>
        <w:t>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w:t>
      </w:r>
      <w:r>
        <w:t>ичь намеченных результатов.</w:t>
      </w:r>
    </w:p>
    <w:p w:rsidR="00000000" w:rsidRDefault="00262D82">
      <w:pPr>
        <w:pStyle w:val="ConsPlusNormal"/>
        <w:jc w:val="both"/>
      </w:pPr>
    </w:p>
    <w:p w:rsidR="00000000" w:rsidRDefault="00262D82">
      <w:pPr>
        <w:pStyle w:val="ConsPlusTitle"/>
        <w:jc w:val="center"/>
        <w:outlineLvl w:val="2"/>
      </w:pPr>
      <w:r>
        <w:t>1. Подпрограмма</w:t>
      </w:r>
    </w:p>
    <w:p w:rsidR="00000000" w:rsidRDefault="00262D82">
      <w:pPr>
        <w:pStyle w:val="ConsPlusTitle"/>
        <w:jc w:val="center"/>
      </w:pPr>
      <w:r>
        <w:t>"Профилактика заболеваний и формирование здорового образа</w:t>
      </w:r>
    </w:p>
    <w:p w:rsidR="00000000" w:rsidRDefault="00262D82">
      <w:pPr>
        <w:pStyle w:val="ConsPlusTitle"/>
        <w:jc w:val="center"/>
      </w:pPr>
      <w:r>
        <w:t>жизни, развитие первичной медико-санитарной помощи населению</w:t>
      </w:r>
    </w:p>
    <w:p w:rsidR="00000000" w:rsidRDefault="00262D82">
      <w:pPr>
        <w:pStyle w:val="ConsPlusTitle"/>
        <w:jc w:val="center"/>
      </w:pPr>
      <w:r>
        <w:t>Республики Алтай"</w:t>
      </w:r>
    </w:p>
    <w:p w:rsidR="00000000" w:rsidRDefault="00262D82">
      <w:pPr>
        <w:pStyle w:val="ConsPlusNormal"/>
        <w:jc w:val="both"/>
      </w:pPr>
    </w:p>
    <w:p w:rsidR="00000000" w:rsidRDefault="00262D82">
      <w:pPr>
        <w:pStyle w:val="ConsPlusTitle"/>
        <w:jc w:val="center"/>
        <w:outlineLvl w:val="3"/>
      </w:pPr>
      <w:r>
        <w:t>1.1. Паспорт</w:t>
      </w:r>
    </w:p>
    <w:p w:rsidR="00000000" w:rsidRDefault="00262D82">
      <w:pPr>
        <w:pStyle w:val="ConsPlusTitle"/>
        <w:jc w:val="center"/>
      </w:pPr>
      <w:r>
        <w:t>подпрограммы государственной программы Республики Алтай</w:t>
      </w:r>
    </w:p>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8"/>
        <w:gridCol w:w="5613"/>
      </w:tblGrid>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подпрограммы государственной программы (далее - подпрограмма)</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Наименование государственной программы, в сос</w:t>
            </w:r>
            <w:r>
              <w:t>тав которой входит подпрограмма</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Администратор подпрограммы</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w:t>
            </w:r>
            <w:r>
              <w:t>дпрограммы</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r>
              <w:t>-</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Сроки реализации подпрограммы</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2019 - 2024 годы</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Цель подпрограммы</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000000">
        <w:tc>
          <w:tcPr>
            <w:tcW w:w="3408" w:type="dxa"/>
            <w:tcBorders>
              <w:top w:val="single" w:sz="4" w:space="0" w:color="auto"/>
              <w:left w:val="single" w:sz="4" w:space="0" w:color="auto"/>
              <w:right w:val="single" w:sz="4" w:space="0" w:color="auto"/>
            </w:tcBorders>
          </w:tcPr>
          <w:p w:rsidR="00000000" w:rsidRDefault="00262D82">
            <w:pPr>
              <w:pStyle w:val="ConsPlusNormal"/>
              <w:jc w:val="both"/>
            </w:pPr>
            <w:r>
              <w:t>Задачи подпрограммы</w:t>
            </w:r>
          </w:p>
        </w:tc>
        <w:tc>
          <w:tcPr>
            <w:tcW w:w="5613" w:type="dxa"/>
            <w:tcBorders>
              <w:top w:val="single" w:sz="4" w:space="0" w:color="auto"/>
              <w:left w:val="single" w:sz="4" w:space="0" w:color="auto"/>
              <w:right w:val="single" w:sz="4" w:space="0" w:color="auto"/>
            </w:tcBorders>
          </w:tcPr>
          <w:p w:rsidR="00000000" w:rsidRDefault="00262D82">
            <w:pPr>
              <w:pStyle w:val="ConsPlusNormal"/>
              <w:jc w:val="both"/>
            </w:pPr>
            <w:r>
              <w:t>Стабилизация в республике эпидемиологической ситуации, связанной с социально значимыми заболеваниями населения;</w:t>
            </w:r>
          </w:p>
          <w:p w:rsidR="00000000" w:rsidRDefault="00262D82">
            <w:pPr>
              <w:pStyle w:val="ConsPlusNormal"/>
              <w:jc w:val="both"/>
            </w:pPr>
            <w:r>
              <w:t>развитие и совершенствование оказания первичной медико-санитарной помощи населению республики;</w:t>
            </w:r>
          </w:p>
          <w:p w:rsidR="00000000" w:rsidRDefault="00262D82">
            <w:pPr>
              <w:pStyle w:val="ConsPlusNormal"/>
              <w:jc w:val="both"/>
            </w:pPr>
            <w:r>
              <w:t>обеспечение оптимальной доступности для населения</w:t>
            </w:r>
            <w:r>
              <w:t xml:space="preserve">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w:t>
            </w:r>
            <w:r>
              <w:t>;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w:t>
            </w:r>
            <w:r>
              <w:t xml:space="preserve"> защиты прав пациентов;</w:t>
            </w:r>
          </w:p>
          <w:p w:rsidR="00000000" w:rsidRDefault="00262D82">
            <w:pPr>
              <w:pStyle w:val="ConsPlusNormal"/>
              <w:jc w:val="both"/>
            </w:pPr>
            <w:r>
              <w:t>обеспечение к 2024 году увеличения доли граждан, ведущих здоровый образ жизни;</w:t>
            </w:r>
          </w:p>
          <w:p w:rsidR="00000000" w:rsidRDefault="00262D82">
            <w:pPr>
              <w:pStyle w:val="ConsPlusNormal"/>
              <w:jc w:val="both"/>
            </w:pPr>
            <w:r>
              <w:t>увеличение ожидаемой продолжительности здоровой жизни до 67 лет</w:t>
            </w:r>
          </w:p>
        </w:tc>
      </w:tr>
      <w:tr w:rsidR="00000000">
        <w:tc>
          <w:tcPr>
            <w:tcW w:w="9021" w:type="dxa"/>
            <w:gridSpan w:val="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28.02.2019 N 62)</w:t>
            </w:r>
          </w:p>
        </w:tc>
      </w:tr>
      <w:tr w:rsidR="00000000">
        <w:tc>
          <w:tcPr>
            <w:tcW w:w="340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Целевые показатели </w:t>
            </w:r>
            <w:r>
              <w:lastRenderedPageBreak/>
              <w:t>подпрограммы</w:t>
            </w:r>
          </w:p>
        </w:tc>
        <w:tc>
          <w:tcPr>
            <w:tcW w:w="5613"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Охват медицинским освидетельствованием на </w:t>
            </w:r>
            <w:r>
              <w:lastRenderedPageBreak/>
              <w:t>ВИЧ-инфекцию населения республики;</w:t>
            </w:r>
          </w:p>
          <w:p w:rsidR="00000000" w:rsidRDefault="00262D82">
            <w:pPr>
              <w:pStyle w:val="ConsPlusNormal"/>
              <w:jc w:val="both"/>
            </w:pPr>
            <w: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p w:rsidR="00000000" w:rsidRDefault="00262D82">
            <w:pPr>
              <w:pStyle w:val="ConsPlusNormal"/>
              <w:jc w:val="both"/>
            </w:pPr>
            <w:r>
              <w:t>доля лиц, зараженных вирусом иммунодефицита человека, получающих антиретровирусную терапию, от об</w:t>
            </w:r>
            <w:r>
              <w:t>щего числа лиц, зараженных вирусом иммунодефицита человека;</w:t>
            </w:r>
          </w:p>
          <w:p w:rsidR="00000000" w:rsidRDefault="00262D82">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p w:rsidR="00000000" w:rsidRDefault="00262D82">
            <w:pPr>
              <w:pStyle w:val="ConsPlusNormal"/>
              <w:jc w:val="both"/>
            </w:pPr>
            <w:r>
              <w:t>проведение химиопрофилактики передачи ВИЧ-инфекции от матери к ребенку:</w:t>
            </w:r>
          </w:p>
          <w:p w:rsidR="00000000" w:rsidRDefault="00262D82">
            <w:pPr>
              <w:pStyle w:val="ConsPlusNormal"/>
              <w:jc w:val="both"/>
            </w:pPr>
            <w:r>
              <w:t>во время беременности;</w:t>
            </w:r>
          </w:p>
          <w:p w:rsidR="00000000" w:rsidRDefault="00262D82">
            <w:pPr>
              <w:pStyle w:val="ConsPlusNormal"/>
              <w:jc w:val="both"/>
            </w:pPr>
            <w:r>
              <w:t>во время родов;</w:t>
            </w:r>
          </w:p>
          <w:p w:rsidR="00000000" w:rsidRDefault="00262D82">
            <w:pPr>
              <w:pStyle w:val="ConsPlusNormal"/>
              <w:jc w:val="both"/>
            </w:pPr>
            <w:r>
              <w:t>новорожденному;</w:t>
            </w:r>
          </w:p>
          <w:p w:rsidR="00000000" w:rsidRDefault="00262D82">
            <w:pPr>
              <w:pStyle w:val="ConsPlusNormal"/>
              <w:jc w:val="both"/>
            </w:pPr>
            <w:r>
              <w:t>уровень информированности населения в возрасте 18 - 49 лет по вопросам ВИЧ-инфекции;</w:t>
            </w:r>
          </w:p>
          <w:p w:rsidR="00000000" w:rsidRDefault="00262D82">
            <w:pPr>
              <w:pStyle w:val="ConsPlusNormal"/>
              <w:jc w:val="both"/>
            </w:pPr>
            <w:r>
              <w:t>разработка и внедрение межведомственных про</w:t>
            </w:r>
            <w:r>
              <w:t>филактических программ по сокращению ВИЧ-инфекции среди потребителей инъекционных наркотиков;</w:t>
            </w:r>
          </w:p>
          <w:p w:rsidR="00000000" w:rsidRDefault="00262D82">
            <w:pPr>
              <w:pStyle w:val="ConsPlusNormal"/>
              <w:jc w:val="both"/>
            </w:pPr>
            <w:r>
              <w:t>доля рецептов, находящихся на отсроченном обеспечении;</w:t>
            </w:r>
          </w:p>
          <w:p w:rsidR="00000000" w:rsidRDefault="00262D82">
            <w:pPr>
              <w:pStyle w:val="ConsPlusNormal"/>
              <w:jc w:val="both"/>
            </w:pPr>
            <w:r>
              <w:t>общая инфекционная заболеваемость населения;</w:t>
            </w:r>
          </w:p>
          <w:p w:rsidR="00000000" w:rsidRDefault="00262D82">
            <w:pPr>
              <w:pStyle w:val="ConsPlusNormal"/>
              <w:jc w:val="both"/>
            </w:pPr>
            <w:r>
              <w:t>общая заболеваемость взрослого населения;</w:t>
            </w:r>
          </w:p>
          <w:p w:rsidR="00000000" w:rsidRDefault="00262D82">
            <w:pPr>
              <w:pStyle w:val="ConsPlusNormal"/>
              <w:jc w:val="both"/>
            </w:pPr>
            <w:r>
              <w:t>общая заболеваемость</w:t>
            </w:r>
            <w:r>
              <w:t xml:space="preserve"> детского населения;</w:t>
            </w:r>
          </w:p>
          <w:p w:rsidR="00000000" w:rsidRDefault="00262D82">
            <w:pPr>
              <w:pStyle w:val="ConsPlusNormal"/>
              <w:jc w:val="both"/>
            </w:pPr>
            <w:r>
              <w:t>охват профилактическими медицинскими осмотрами детей;</w:t>
            </w:r>
          </w:p>
          <w:p w:rsidR="00000000" w:rsidRDefault="00262D82">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w:t>
            </w:r>
            <w:r>
              <w:t>ы;</w:t>
            </w:r>
          </w:p>
          <w:p w:rsidR="00000000" w:rsidRDefault="00262D82">
            <w:pPr>
              <w:pStyle w:val="ConsPlusNormal"/>
              <w:jc w:val="both"/>
            </w:pPr>
            <w:r>
              <w:t>охват диспансеризацией взрослого населения;</w:t>
            </w:r>
          </w:p>
          <w:p w:rsidR="00000000" w:rsidRDefault="00262D82">
            <w:pPr>
              <w:pStyle w:val="ConsPlusNormal"/>
              <w:jc w:val="both"/>
            </w:pPr>
            <w:r>
              <w:t>охват населения профилактическими осмотрами на туберкулез</w:t>
            </w:r>
          </w:p>
        </w:tc>
      </w:tr>
      <w:tr w:rsidR="00000000">
        <w:tc>
          <w:tcPr>
            <w:tcW w:w="3408" w:type="dxa"/>
            <w:tcBorders>
              <w:top w:val="single" w:sz="4" w:space="0" w:color="auto"/>
              <w:left w:val="single" w:sz="4" w:space="0" w:color="auto"/>
              <w:right w:val="single" w:sz="4" w:space="0" w:color="auto"/>
            </w:tcBorders>
          </w:tcPr>
          <w:p w:rsidR="00000000" w:rsidRDefault="00262D82">
            <w:pPr>
              <w:pStyle w:val="ConsPlusNormal"/>
              <w:jc w:val="both"/>
            </w:pPr>
            <w:r>
              <w:lastRenderedPageBreak/>
              <w:t>Ресурсное обеспечение подпрограммы</w:t>
            </w:r>
          </w:p>
        </w:tc>
        <w:tc>
          <w:tcPr>
            <w:tcW w:w="5613" w:type="dxa"/>
            <w:tcBorders>
              <w:top w:val="single" w:sz="4" w:space="0" w:color="auto"/>
              <w:left w:val="single" w:sz="4" w:space="0" w:color="auto"/>
              <w:right w:val="single" w:sz="4" w:space="0" w:color="auto"/>
            </w:tcBorders>
          </w:tcPr>
          <w:p w:rsidR="00000000" w:rsidRDefault="00262D82">
            <w:pPr>
              <w:pStyle w:val="ConsPlusNormal"/>
              <w:jc w:val="both"/>
            </w:pPr>
            <w:r>
              <w:t>Объем бюджетных ассигнований в целом на реализацию подпрограммы составит 33002197,0 тыс. рублей, в том числе:</w:t>
            </w:r>
          </w:p>
          <w:p w:rsidR="00000000" w:rsidRDefault="00262D82">
            <w:pPr>
              <w:pStyle w:val="ConsPlusNormal"/>
              <w:jc w:val="both"/>
            </w:pPr>
            <w:r>
              <w:t>а) за</w:t>
            </w:r>
            <w:r>
              <w:t xml:space="preserve"> счет средств республиканского бюджета Республики составит 7754821,1 тыс. рублей, в том </w:t>
            </w:r>
            <w:r>
              <w:lastRenderedPageBreak/>
              <w:t>числе по годам:</w:t>
            </w:r>
          </w:p>
          <w:p w:rsidR="00000000" w:rsidRDefault="00262D82">
            <w:pPr>
              <w:pStyle w:val="ConsPlusNormal"/>
              <w:jc w:val="both"/>
            </w:pPr>
            <w:r>
              <w:t>2019 г. - 1546366,6 тыс. рублей;</w:t>
            </w:r>
          </w:p>
          <w:p w:rsidR="00000000" w:rsidRDefault="00262D82">
            <w:pPr>
              <w:pStyle w:val="ConsPlusNormal"/>
              <w:jc w:val="both"/>
            </w:pPr>
            <w:r>
              <w:t>2020 г. - 1557560,8 тыс. рублей;</w:t>
            </w:r>
          </w:p>
          <w:p w:rsidR="00000000" w:rsidRDefault="00262D82">
            <w:pPr>
              <w:pStyle w:val="ConsPlusNormal"/>
              <w:jc w:val="both"/>
            </w:pPr>
            <w:r>
              <w:t>2021 г. - 1444138,5 тыс. рублей;</w:t>
            </w:r>
          </w:p>
          <w:p w:rsidR="00000000" w:rsidRDefault="00262D82">
            <w:pPr>
              <w:pStyle w:val="ConsPlusNormal"/>
              <w:jc w:val="both"/>
            </w:pPr>
            <w:r>
              <w:t>2022 г. - 708632,7 тыс. рублей;</w:t>
            </w:r>
          </w:p>
          <w:p w:rsidR="00000000" w:rsidRDefault="00262D82">
            <w:pPr>
              <w:pStyle w:val="ConsPlusNormal"/>
              <w:jc w:val="both"/>
            </w:pPr>
            <w:r>
              <w:t>2023 г. - 1249061,3 тыс. рублей;</w:t>
            </w:r>
          </w:p>
          <w:p w:rsidR="00000000" w:rsidRDefault="00262D82">
            <w:pPr>
              <w:pStyle w:val="ConsPlusNormal"/>
              <w:jc w:val="both"/>
            </w:pPr>
            <w:r>
              <w:t>2024 г. - 1249061,3 тыс. рублей;</w:t>
            </w:r>
          </w:p>
          <w:p w:rsidR="00000000" w:rsidRDefault="00262D82">
            <w:pPr>
              <w:pStyle w:val="ConsPlusNormal"/>
              <w:jc w:val="both"/>
            </w:pPr>
            <w:r>
              <w:t>б) за счет средств федерального бюджета (справочно) составит 946905,8 тыс. рублей, в том числе по годам:</w:t>
            </w:r>
          </w:p>
          <w:p w:rsidR="00000000" w:rsidRDefault="00262D82">
            <w:pPr>
              <w:pStyle w:val="ConsPlusNormal"/>
              <w:jc w:val="both"/>
            </w:pPr>
            <w:r>
              <w:t>2019 г. - 65864,2 тыс. рублей;</w:t>
            </w:r>
          </w:p>
          <w:p w:rsidR="00000000" w:rsidRDefault="00262D82">
            <w:pPr>
              <w:pStyle w:val="ConsPlusNormal"/>
              <w:jc w:val="both"/>
            </w:pPr>
            <w:r>
              <w:t>2020 г. - 217269,6 тыс. рублей;</w:t>
            </w:r>
          </w:p>
          <w:p w:rsidR="00000000" w:rsidRDefault="00262D82">
            <w:pPr>
              <w:pStyle w:val="ConsPlusNormal"/>
              <w:jc w:val="both"/>
            </w:pPr>
            <w:r>
              <w:t>2021 г. - 376499,0 тыс</w:t>
            </w:r>
            <w:r>
              <w:t>. рублей;</w:t>
            </w:r>
          </w:p>
          <w:p w:rsidR="00000000" w:rsidRDefault="00262D82">
            <w:pPr>
              <w:pStyle w:val="ConsPlusNormal"/>
              <w:jc w:val="both"/>
            </w:pPr>
            <w:r>
              <w:t>2022 г. - 147779,0 тыс. рублей;</w:t>
            </w:r>
          </w:p>
          <w:p w:rsidR="00000000" w:rsidRDefault="00262D82">
            <w:pPr>
              <w:pStyle w:val="ConsPlusNormal"/>
              <w:jc w:val="both"/>
            </w:pPr>
            <w:r>
              <w:t>2023 г. - 69747,0 тыс. рублей;</w:t>
            </w:r>
          </w:p>
          <w:p w:rsidR="00000000" w:rsidRDefault="00262D82">
            <w:pPr>
              <w:pStyle w:val="ConsPlusNormal"/>
              <w:jc w:val="both"/>
            </w:pPr>
            <w:r>
              <w:t>2024 г. - 69747,0 тыс. рублей;</w:t>
            </w:r>
          </w:p>
          <w:p w:rsidR="00000000" w:rsidRDefault="00262D82">
            <w:pPr>
              <w:pStyle w:val="ConsPlusNormal"/>
              <w:jc w:val="both"/>
            </w:pPr>
            <w:r>
              <w:t>в) за счет средств Территориального фонда обязательного медицинского страхования Республики Алтай (справочно) составит 23803092,5 тыс. рублей, в том чис</w:t>
            </w:r>
            <w:r>
              <w:t>ле по годам:</w:t>
            </w:r>
          </w:p>
          <w:p w:rsidR="00000000" w:rsidRDefault="00262D82">
            <w:pPr>
              <w:pStyle w:val="ConsPlusNormal"/>
              <w:jc w:val="both"/>
            </w:pPr>
            <w:r>
              <w:t>2019 г. - 3278805,1 тыс. рублей;</w:t>
            </w:r>
          </w:p>
          <w:p w:rsidR="00000000" w:rsidRDefault="00262D82">
            <w:pPr>
              <w:pStyle w:val="ConsPlusNormal"/>
              <w:jc w:val="both"/>
            </w:pPr>
            <w:r>
              <w:t>2020 г. - 3607675,9 тыс. рублей;</w:t>
            </w:r>
          </w:p>
          <w:p w:rsidR="00000000" w:rsidRDefault="00262D82">
            <w:pPr>
              <w:pStyle w:val="ConsPlusNormal"/>
              <w:jc w:val="both"/>
            </w:pPr>
            <w:r>
              <w:t>2021 г. - 3869146,6 тыс. рублей;</w:t>
            </w:r>
          </w:p>
          <w:p w:rsidR="00000000" w:rsidRDefault="00262D82">
            <w:pPr>
              <w:pStyle w:val="ConsPlusNormal"/>
              <w:jc w:val="both"/>
            </w:pPr>
            <w:r>
              <w:t>2022 г. - 4889353,5 тыс. рублей;</w:t>
            </w:r>
          </w:p>
          <w:p w:rsidR="00000000" w:rsidRDefault="00262D82">
            <w:pPr>
              <w:pStyle w:val="ConsPlusNormal"/>
              <w:jc w:val="both"/>
            </w:pPr>
            <w:r>
              <w:t>2023 г. - 4079055,7 тыс. рублей;</w:t>
            </w:r>
          </w:p>
          <w:p w:rsidR="00000000" w:rsidRDefault="00262D82">
            <w:pPr>
              <w:pStyle w:val="ConsPlusNormal"/>
              <w:jc w:val="both"/>
            </w:pPr>
            <w:r>
              <w:t>2024 г. - 4079055,7 тыс. рублей;</w:t>
            </w:r>
          </w:p>
          <w:p w:rsidR="00000000" w:rsidRDefault="00262D82">
            <w:pPr>
              <w:pStyle w:val="ConsPlusNormal"/>
              <w:jc w:val="both"/>
            </w:pPr>
            <w:r>
              <w:t>г) за счет средств из иных источников (средст</w:t>
            </w:r>
            <w:r>
              <w:t>в от приносящей доход деятельности, справочно) составит - 497377,6 тыс. рублей, в том числе по годам:</w:t>
            </w:r>
          </w:p>
          <w:p w:rsidR="00000000" w:rsidRDefault="00262D82">
            <w:pPr>
              <w:pStyle w:val="ConsPlusNormal"/>
              <w:jc w:val="both"/>
            </w:pPr>
            <w:r>
              <w:t>2019 г. - 82130,2 тыс. рублей;</w:t>
            </w:r>
          </w:p>
          <w:p w:rsidR="00000000" w:rsidRDefault="00262D82">
            <w:pPr>
              <w:pStyle w:val="ConsPlusNormal"/>
              <w:jc w:val="both"/>
            </w:pPr>
            <w:r>
              <w:t>2020 г. - 88020,1 тыс. рублей;</w:t>
            </w:r>
          </w:p>
          <w:p w:rsidR="00000000" w:rsidRDefault="00262D82">
            <w:pPr>
              <w:pStyle w:val="ConsPlusNormal"/>
              <w:jc w:val="both"/>
            </w:pPr>
            <w:r>
              <w:t>2021 г. - 88020,1 тыс. рублей;</w:t>
            </w:r>
          </w:p>
          <w:p w:rsidR="00000000" w:rsidRDefault="00262D82">
            <w:pPr>
              <w:pStyle w:val="ConsPlusNormal"/>
              <w:jc w:val="both"/>
            </w:pPr>
            <w:r>
              <w:t>2022 г. - 88020,1 тыс. рублей;</w:t>
            </w:r>
          </w:p>
          <w:p w:rsidR="00000000" w:rsidRDefault="00262D82">
            <w:pPr>
              <w:pStyle w:val="ConsPlusNormal"/>
              <w:jc w:val="both"/>
            </w:pPr>
            <w:r>
              <w:t>2023 г. - 75593,5 тыс. рублей;</w:t>
            </w:r>
          </w:p>
          <w:p w:rsidR="00000000" w:rsidRDefault="00262D82">
            <w:pPr>
              <w:pStyle w:val="ConsPlusNormal"/>
              <w:jc w:val="both"/>
            </w:pPr>
            <w:r>
              <w:t>2024 г. - 75593,5 тыс. рублей</w:t>
            </w:r>
          </w:p>
        </w:tc>
      </w:tr>
      <w:tr w:rsidR="00000000">
        <w:tc>
          <w:tcPr>
            <w:tcW w:w="9021"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35" w:history="1">
              <w:r>
                <w:rPr>
                  <w:color w:val="0000FF"/>
                </w:rPr>
                <w:t>Постановления</w:t>
              </w:r>
            </w:hyperlink>
            <w:r>
              <w:t xml:space="preserve"> Правительства Республики Алтай от 29.12.2020 N 444)</w:t>
            </w:r>
          </w:p>
        </w:tc>
      </w:tr>
    </w:tbl>
    <w:p w:rsidR="00000000" w:rsidRDefault="00262D82">
      <w:pPr>
        <w:pStyle w:val="ConsPlusNormal"/>
        <w:jc w:val="both"/>
      </w:pPr>
    </w:p>
    <w:p w:rsidR="00000000" w:rsidRDefault="00262D82">
      <w:pPr>
        <w:pStyle w:val="ConsPlusTitle"/>
        <w:jc w:val="center"/>
        <w:outlineLvl w:val="3"/>
      </w:pPr>
      <w:r>
        <w:t>1.2. Цели и задачи подпрограммы</w:t>
      </w:r>
    </w:p>
    <w:p w:rsidR="00000000" w:rsidRDefault="00262D82">
      <w:pPr>
        <w:pStyle w:val="ConsPlusNormal"/>
        <w:jc w:val="center"/>
      </w:pPr>
      <w:r>
        <w:t xml:space="preserve">(в ред. </w:t>
      </w:r>
      <w:hyperlink r:id="rId36"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Целью подпрограммы является профилактика заболеваний и формирование здо</w:t>
      </w:r>
      <w:r>
        <w:t>рового образа жизни, развитие первичной медико-санитарной помощи населению Республики Алтай.</w:t>
      </w:r>
    </w:p>
    <w:p w:rsidR="00000000" w:rsidRDefault="00262D82">
      <w:pPr>
        <w:pStyle w:val="ConsPlusNormal"/>
        <w:spacing w:before="240"/>
        <w:ind w:firstLine="540"/>
        <w:jc w:val="both"/>
      </w:pPr>
      <w:r>
        <w:t xml:space="preserve">Для достижения поставленной цели в рамках подпрограммы необходимо решить следующие </w:t>
      </w:r>
      <w:r>
        <w:lastRenderedPageBreak/>
        <w:t>задачи:</w:t>
      </w:r>
    </w:p>
    <w:p w:rsidR="00000000" w:rsidRDefault="00262D82">
      <w:pPr>
        <w:pStyle w:val="ConsPlusNormal"/>
        <w:spacing w:before="240"/>
        <w:ind w:firstLine="540"/>
        <w:jc w:val="both"/>
      </w:pPr>
      <w:r>
        <w:t>стабилизация в республике эпидемиологической ситуации, связанной с социа</w:t>
      </w:r>
      <w:r>
        <w:t>льно значимыми заболеваниями населения;</w:t>
      </w:r>
    </w:p>
    <w:p w:rsidR="00000000" w:rsidRDefault="00262D82">
      <w:pPr>
        <w:pStyle w:val="ConsPlusNormal"/>
        <w:spacing w:before="240"/>
        <w:ind w:firstLine="540"/>
        <w:jc w:val="both"/>
      </w:pPr>
      <w:r>
        <w:t>развитие и совершенствование оказания первичной медико-санитарной помощи населению республики;</w:t>
      </w:r>
    </w:p>
    <w:p w:rsidR="00000000" w:rsidRDefault="00262D82">
      <w:pPr>
        <w:pStyle w:val="ConsPlusNormal"/>
        <w:spacing w:before="240"/>
        <w:ind w:firstLine="540"/>
        <w:jc w:val="both"/>
      </w:pPr>
      <w:r>
        <w:t>обеспечение оптимальной доступности для населения (в том числе для жителей населенных пунктов, расположенных в отдаленных</w:t>
      </w:r>
      <w:r>
        <w:t xml:space="preserve">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w:t>
      </w:r>
      <w:r>
        <w:t>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000000" w:rsidRDefault="00262D82">
      <w:pPr>
        <w:pStyle w:val="ConsPlusNormal"/>
        <w:spacing w:before="240"/>
        <w:ind w:firstLine="540"/>
        <w:jc w:val="both"/>
      </w:pPr>
      <w:r>
        <w:t>обеспечение к 2024 году увеличения доли граждан,</w:t>
      </w:r>
      <w:r>
        <w:t xml:space="preserve"> ведущих здоровый образ жизни;</w:t>
      </w:r>
    </w:p>
    <w:p w:rsidR="00000000" w:rsidRDefault="00262D82">
      <w:pPr>
        <w:pStyle w:val="ConsPlusNormal"/>
        <w:spacing w:before="240"/>
        <w:ind w:firstLine="540"/>
        <w:jc w:val="both"/>
      </w:pPr>
      <w:r>
        <w:t>увеличение ожидаемой продолжительности здоровой жизни до 67 лет.</w:t>
      </w:r>
    </w:p>
    <w:p w:rsidR="00000000" w:rsidRDefault="00262D82">
      <w:pPr>
        <w:pStyle w:val="ConsPlusNormal"/>
        <w:spacing w:before="240"/>
        <w:ind w:firstLine="540"/>
        <w:jc w:val="both"/>
      </w:pPr>
      <w:hyperlink w:anchor="Par825" w:tooltip="СВЕДЕНИЯ"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000000" w:rsidRDefault="00262D82">
      <w:pPr>
        <w:pStyle w:val="ConsPlusNormal"/>
        <w:jc w:val="both"/>
      </w:pPr>
    </w:p>
    <w:p w:rsidR="00000000" w:rsidRDefault="00262D82">
      <w:pPr>
        <w:pStyle w:val="ConsPlusTitle"/>
        <w:jc w:val="center"/>
        <w:outlineLvl w:val="3"/>
      </w:pPr>
      <w:r>
        <w:t>1.3. Основные мероприятия государственной программы</w:t>
      </w:r>
    </w:p>
    <w:p w:rsidR="00000000" w:rsidRDefault="00262D82">
      <w:pPr>
        <w:pStyle w:val="ConsPlusNormal"/>
        <w:jc w:val="center"/>
      </w:pPr>
      <w:r>
        <w:t xml:space="preserve">(в ред. </w:t>
      </w:r>
      <w:hyperlink r:id="rId37"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В рамках подпрограм</w:t>
      </w:r>
      <w:r>
        <w:t>мы реализуются следующие основные мероприятия:</w:t>
      </w:r>
    </w:p>
    <w:p w:rsidR="00000000" w:rsidRDefault="00262D82">
      <w:pPr>
        <w:pStyle w:val="ConsPlusNormal"/>
        <w:spacing w:before="240"/>
        <w:ind w:firstLine="540"/>
        <w:jc w:val="both"/>
      </w:pPr>
      <w:r>
        <w:t>предупреждение и борьба с социально значимыми заболеваниями;</w:t>
      </w:r>
    </w:p>
    <w:p w:rsidR="00000000" w:rsidRDefault="00262D82">
      <w:pPr>
        <w:pStyle w:val="ConsPlusNormal"/>
        <w:spacing w:before="240"/>
        <w:ind w:firstLine="540"/>
        <w:jc w:val="both"/>
      </w:pPr>
      <w:r>
        <w:t>повышение качества и доступности первичной медико-санитарной помощи населению республики;</w:t>
      </w:r>
    </w:p>
    <w:p w:rsidR="00000000" w:rsidRDefault="00262D82">
      <w:pPr>
        <w:pStyle w:val="ConsPlusNormal"/>
        <w:spacing w:before="240"/>
        <w:ind w:firstLine="540"/>
        <w:jc w:val="both"/>
      </w:pPr>
      <w:r>
        <w:t>реализация регионального проекта "Развитие системы оказани</w:t>
      </w:r>
      <w:r>
        <w:t>я первичной медико-санитарной помощи (Республика Алтай)";</w:t>
      </w:r>
    </w:p>
    <w:p w:rsidR="00000000" w:rsidRDefault="00262D82">
      <w:pPr>
        <w:pStyle w:val="ConsPlusNormal"/>
        <w:spacing w:before="240"/>
        <w:ind w:firstLine="540"/>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p w:rsidR="00000000" w:rsidRDefault="00262D82">
      <w:pPr>
        <w:pStyle w:val="ConsPlusNormal"/>
        <w:spacing w:before="240"/>
        <w:ind w:firstLine="540"/>
        <w:jc w:val="both"/>
      </w:pPr>
      <w:r>
        <w:t xml:space="preserve">реализация регионального </w:t>
      </w:r>
      <w:r>
        <w:t>проекта "Старшее поколение" в части здравоохранения.</w:t>
      </w:r>
    </w:p>
    <w:p w:rsidR="00000000" w:rsidRDefault="00262D82">
      <w:pPr>
        <w:pStyle w:val="ConsPlusNormal"/>
        <w:spacing w:before="240"/>
        <w:ind w:firstLine="540"/>
        <w:jc w:val="both"/>
      </w:pPr>
      <w:hyperlink w:anchor="Par2592" w:tooltip="ПЕРЕЧЕНЬ"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w:t>
      </w:r>
      <w:r>
        <w:t>азателей, для достижения которых реализуются основные мероприятия, представлен в приложении N 2 к программе.</w:t>
      </w:r>
    </w:p>
    <w:p w:rsidR="00000000" w:rsidRDefault="00262D82">
      <w:pPr>
        <w:pStyle w:val="ConsPlusNormal"/>
        <w:jc w:val="both"/>
      </w:pPr>
    </w:p>
    <w:p w:rsidR="00000000" w:rsidRDefault="00262D82">
      <w:pPr>
        <w:pStyle w:val="ConsPlusTitle"/>
        <w:jc w:val="center"/>
        <w:outlineLvl w:val="3"/>
      </w:pPr>
      <w:r>
        <w:t>1.4. Меры государственного регулирования</w:t>
      </w:r>
    </w:p>
    <w:p w:rsidR="00000000" w:rsidRDefault="00262D82">
      <w:pPr>
        <w:pStyle w:val="ConsPlusNormal"/>
        <w:jc w:val="both"/>
      </w:pPr>
    </w:p>
    <w:p w:rsidR="00000000" w:rsidRDefault="00262D82">
      <w:pPr>
        <w:pStyle w:val="ConsPlusNormal"/>
        <w:ind w:firstLine="540"/>
        <w:jc w:val="both"/>
      </w:pPr>
      <w:r>
        <w:t>Нормативное правовое регулирование развития сферы охраны здоровья граждан основывается на:</w:t>
      </w:r>
    </w:p>
    <w:p w:rsidR="00000000" w:rsidRDefault="00262D82">
      <w:pPr>
        <w:pStyle w:val="ConsPlusNormal"/>
        <w:spacing w:before="240"/>
        <w:ind w:firstLine="540"/>
        <w:jc w:val="both"/>
      </w:pPr>
      <w:r>
        <w:t xml:space="preserve">Федеральном </w:t>
      </w:r>
      <w:hyperlink r:id="rId38" w:history="1">
        <w:r>
          <w:rPr>
            <w:color w:val="0000FF"/>
          </w:rPr>
          <w:t>законе</w:t>
        </w:r>
      </w:hyperlink>
      <w:r>
        <w:t xml:space="preserve"> от 2 июля 1992 года N 3185-1 "О психиатрической помощи и гарантиях прав граждан при ее оказании";</w:t>
      </w:r>
    </w:p>
    <w:p w:rsidR="00000000" w:rsidRDefault="00262D82">
      <w:pPr>
        <w:pStyle w:val="ConsPlusNormal"/>
        <w:spacing w:before="240"/>
        <w:ind w:firstLine="540"/>
        <w:jc w:val="both"/>
      </w:pPr>
      <w:r>
        <w:t xml:space="preserve">Федеральном </w:t>
      </w:r>
      <w:hyperlink r:id="rId39" w:history="1">
        <w:r>
          <w:rPr>
            <w:color w:val="0000FF"/>
          </w:rPr>
          <w:t>законе</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000000" w:rsidRDefault="00262D82">
      <w:pPr>
        <w:pStyle w:val="ConsPlusNormal"/>
        <w:spacing w:before="240"/>
        <w:ind w:firstLine="540"/>
        <w:jc w:val="both"/>
      </w:pPr>
      <w:r>
        <w:t xml:space="preserve">Федеральном </w:t>
      </w:r>
      <w:hyperlink r:id="rId40" w:history="1">
        <w:r>
          <w:rPr>
            <w:color w:val="0000FF"/>
          </w:rPr>
          <w:t>законе</w:t>
        </w:r>
      </w:hyperlink>
      <w:r>
        <w:t xml:space="preserve"> от 17 сентября 1998 года N 157-ФЗ "Об иммунопрофилактике инфекционных заболеваний";</w:t>
      </w:r>
    </w:p>
    <w:p w:rsidR="00000000" w:rsidRDefault="00262D82">
      <w:pPr>
        <w:pStyle w:val="ConsPlusNormal"/>
        <w:spacing w:before="240"/>
        <w:ind w:firstLine="540"/>
        <w:jc w:val="both"/>
      </w:pPr>
      <w:r>
        <w:t xml:space="preserve">Федеральном </w:t>
      </w:r>
      <w:hyperlink r:id="rId41" w:history="1">
        <w:r>
          <w:rPr>
            <w:color w:val="0000FF"/>
          </w:rPr>
          <w:t>законе</w:t>
        </w:r>
      </w:hyperlink>
      <w:r>
        <w:t xml:space="preserve"> от 18 </w:t>
      </w:r>
      <w:r>
        <w:t>июня 2001 года N 77-ФЗ "О предупреждении распространения туберкулеза в Российской Федерации";</w:t>
      </w:r>
    </w:p>
    <w:p w:rsidR="00000000" w:rsidRDefault="00262D82">
      <w:pPr>
        <w:pStyle w:val="ConsPlusNormal"/>
        <w:spacing w:before="240"/>
        <w:ind w:firstLine="540"/>
        <w:jc w:val="both"/>
      </w:pPr>
      <w:r>
        <w:t xml:space="preserve">Федеральном </w:t>
      </w:r>
      <w:hyperlink r:id="rId42" w:history="1">
        <w:r>
          <w:rPr>
            <w:color w:val="0000FF"/>
          </w:rPr>
          <w:t>законе</w:t>
        </w:r>
      </w:hyperlink>
      <w:r>
        <w:t xml:space="preserve"> от 21 ноября 2011 года N 323-ФЗ "Об основах охраны здо</w:t>
      </w:r>
      <w:r>
        <w:t>ровья граждан в Российской Федерации";</w:t>
      </w:r>
    </w:p>
    <w:p w:rsidR="00000000" w:rsidRDefault="00262D82">
      <w:pPr>
        <w:pStyle w:val="ConsPlusNormal"/>
        <w:spacing w:before="240"/>
        <w:ind w:firstLine="540"/>
        <w:jc w:val="both"/>
      </w:pPr>
      <w:r>
        <w:t xml:space="preserve">Указах Президента Российской Федерации от 25 апреля 2019 года </w:t>
      </w:r>
      <w:hyperlink r:id="rId43" w:history="1">
        <w:r>
          <w:rPr>
            <w:color w:val="0000FF"/>
          </w:rPr>
          <w:t>N 193</w:t>
        </w:r>
      </w:hyperlink>
      <w:r>
        <w:t xml:space="preserve"> "Об оценке эффективности деятельности высших должностных лиц</w:t>
      </w:r>
      <w:r>
        <w:t xml:space="preserve">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44" w:history="1">
        <w:r>
          <w:rPr>
            <w:color w:val="0000FF"/>
          </w:rPr>
          <w:t>N 204</w:t>
        </w:r>
      </w:hyperlink>
      <w:r>
        <w:t xml:space="preserve"> "О национальных целях и стратегических задачах Российской Федерации на период до 2024 года";</w:t>
      </w:r>
    </w:p>
    <w:p w:rsidR="00000000" w:rsidRDefault="00262D82">
      <w:pPr>
        <w:pStyle w:val="ConsPlusNormal"/>
        <w:jc w:val="both"/>
      </w:pPr>
      <w:r>
        <w:t xml:space="preserve">(в ред. </w:t>
      </w:r>
      <w:hyperlink r:id="rId45" w:history="1">
        <w:r>
          <w:rPr>
            <w:color w:val="0000FF"/>
          </w:rPr>
          <w:t>Постановл</w:t>
        </w:r>
        <w:r>
          <w:rPr>
            <w:color w:val="0000FF"/>
          </w:rPr>
          <w:t>ения</w:t>
        </w:r>
      </w:hyperlink>
      <w:r>
        <w:t xml:space="preserve"> Правительства Республики Алтай от 27.12.2019 N 391)</w:t>
      </w:r>
    </w:p>
    <w:p w:rsidR="00000000" w:rsidRDefault="00262D82">
      <w:pPr>
        <w:pStyle w:val="ConsPlusNormal"/>
        <w:spacing w:before="240"/>
        <w:ind w:firstLine="540"/>
        <w:jc w:val="both"/>
      </w:pPr>
      <w:hyperlink r:id="rId46" w:history="1">
        <w:r>
          <w:rPr>
            <w:color w:val="0000FF"/>
          </w:rPr>
          <w:t>Законе</w:t>
        </w:r>
      </w:hyperlink>
      <w:r>
        <w:t xml:space="preserve"> Республики Алтай от 14 мая 2008 года N 48-РЗ "О полномочиях органов государственной власти Респуб</w:t>
      </w:r>
      <w:r>
        <w:t>лики Алтай в области охраны здоровья граждан";</w:t>
      </w:r>
    </w:p>
    <w:p w:rsidR="00000000" w:rsidRDefault="00262D82">
      <w:pPr>
        <w:pStyle w:val="ConsPlusNormal"/>
        <w:spacing w:before="240"/>
        <w:ind w:firstLine="540"/>
        <w:jc w:val="both"/>
      </w:pPr>
      <w:hyperlink r:id="rId47"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развити</w:t>
      </w:r>
      <w:r>
        <w:t>я Республики Алтай на период до 2035 года";</w:t>
      </w:r>
    </w:p>
    <w:p w:rsidR="00000000" w:rsidRDefault="00262D82">
      <w:pPr>
        <w:pStyle w:val="ConsPlusNormal"/>
        <w:spacing w:before="24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000000" w:rsidRDefault="00262D82">
      <w:pPr>
        <w:pStyle w:val="ConsPlusNormal"/>
        <w:jc w:val="both"/>
      </w:pPr>
    </w:p>
    <w:p w:rsidR="00000000" w:rsidRDefault="00262D82">
      <w:pPr>
        <w:pStyle w:val="ConsPlusTitle"/>
        <w:jc w:val="center"/>
        <w:outlineLvl w:val="3"/>
      </w:pPr>
      <w:r>
        <w:t>1.5. Сведения о средствах федерального бюджета</w:t>
      </w:r>
    </w:p>
    <w:p w:rsidR="00000000" w:rsidRDefault="00262D82">
      <w:pPr>
        <w:pStyle w:val="ConsPlusNormal"/>
        <w:jc w:val="both"/>
      </w:pPr>
    </w:p>
    <w:p w:rsidR="00000000" w:rsidRDefault="00262D82">
      <w:pPr>
        <w:pStyle w:val="ConsPlusNormal"/>
        <w:ind w:firstLine="540"/>
        <w:jc w:val="both"/>
      </w:pPr>
      <w:r>
        <w:t xml:space="preserve">Средства федерального бюджета предусматриваются в рамках государственной </w:t>
      </w:r>
      <w:hyperlink r:id="rId48" w:history="1">
        <w:r>
          <w:rPr>
            <w:color w:val="0000FF"/>
          </w:rPr>
          <w:t>программы</w:t>
        </w:r>
      </w:hyperlink>
      <w:r>
        <w:t xml:space="preserve"> Российской Федера</w:t>
      </w:r>
      <w:r>
        <w:t>ции "Развитие здравоохранения", утвержденной постановлением Правительства Российской Федерации от 26 декабря 2017 N 1640.</w:t>
      </w:r>
    </w:p>
    <w:p w:rsidR="00000000" w:rsidRDefault="00262D82">
      <w:pPr>
        <w:pStyle w:val="ConsPlusNormal"/>
        <w:spacing w:before="24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000000" w:rsidRDefault="00262D82">
      <w:pPr>
        <w:pStyle w:val="ConsPlusNormal"/>
        <w:spacing w:before="240"/>
        <w:ind w:firstLine="540"/>
        <w:jc w:val="both"/>
      </w:pPr>
      <w:r>
        <w:t>федераль</w:t>
      </w:r>
      <w:r>
        <w:t>ный бюджет, всего 946905,8 тыс. рублей, в том числе по годам:</w:t>
      </w:r>
    </w:p>
    <w:p w:rsidR="00000000" w:rsidRDefault="00262D82">
      <w:pPr>
        <w:pStyle w:val="ConsPlusNormal"/>
        <w:jc w:val="both"/>
      </w:pPr>
      <w:r>
        <w:t xml:space="preserve">(в ред. Постановлений Правительства Республики Алтай от 28.02.2019 </w:t>
      </w:r>
      <w:hyperlink r:id="rId49" w:history="1">
        <w:r>
          <w:rPr>
            <w:color w:val="0000FF"/>
          </w:rPr>
          <w:t>N 62</w:t>
        </w:r>
      </w:hyperlink>
      <w:r>
        <w:t>, от 17.03.2</w:t>
      </w:r>
      <w:r>
        <w:t xml:space="preserve">020 </w:t>
      </w:r>
      <w:hyperlink r:id="rId50" w:history="1">
        <w:r>
          <w:rPr>
            <w:color w:val="0000FF"/>
          </w:rPr>
          <w:t>N 89</w:t>
        </w:r>
      </w:hyperlink>
      <w:r>
        <w:t xml:space="preserve">, от 24.08.2020 </w:t>
      </w:r>
      <w:hyperlink r:id="rId51" w:history="1">
        <w:r>
          <w:rPr>
            <w:color w:val="0000FF"/>
          </w:rPr>
          <w:t>N 274</w:t>
        </w:r>
      </w:hyperlink>
      <w:r>
        <w:t>)</w:t>
      </w:r>
    </w:p>
    <w:p w:rsidR="00000000" w:rsidRDefault="00262D82">
      <w:pPr>
        <w:pStyle w:val="ConsPlusNormal"/>
        <w:spacing w:before="240"/>
        <w:ind w:firstLine="540"/>
        <w:jc w:val="both"/>
      </w:pPr>
      <w:r>
        <w:lastRenderedPageBreak/>
        <w:t>201</w:t>
      </w:r>
      <w:r>
        <w:t>9 г. - 65864,2 тыс. рублей;</w:t>
      </w:r>
    </w:p>
    <w:p w:rsidR="00000000" w:rsidRDefault="00262D82">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2020 г. - 217269,6 тыс. рублей;</w:t>
      </w:r>
    </w:p>
    <w:p w:rsidR="00000000" w:rsidRDefault="00262D82">
      <w:pPr>
        <w:pStyle w:val="ConsPlusNormal"/>
        <w:jc w:val="both"/>
      </w:pPr>
      <w:r>
        <w:t>(в ред. Пост</w:t>
      </w:r>
      <w:r>
        <w:t xml:space="preserve">ановлений Правительства Республики Алтай от 17.03.2020 </w:t>
      </w:r>
      <w:hyperlink r:id="rId53" w:history="1">
        <w:r>
          <w:rPr>
            <w:color w:val="0000FF"/>
          </w:rPr>
          <w:t>N 89</w:t>
        </w:r>
      </w:hyperlink>
      <w:r>
        <w:t xml:space="preserve">, от 24.08.2020 </w:t>
      </w:r>
      <w:hyperlink r:id="rId54" w:history="1">
        <w:r>
          <w:rPr>
            <w:color w:val="0000FF"/>
          </w:rPr>
          <w:t>N 274</w:t>
        </w:r>
      </w:hyperlink>
      <w:r>
        <w:t>)</w:t>
      </w:r>
    </w:p>
    <w:p w:rsidR="00000000" w:rsidRDefault="00262D82">
      <w:pPr>
        <w:pStyle w:val="ConsPlusNormal"/>
        <w:spacing w:before="240"/>
        <w:ind w:firstLine="540"/>
        <w:jc w:val="both"/>
      </w:pPr>
      <w:r>
        <w:t>2021 г. - 376499,0 тыс. рублей;</w:t>
      </w:r>
    </w:p>
    <w:p w:rsidR="00000000" w:rsidRDefault="00262D82">
      <w:pPr>
        <w:pStyle w:val="ConsPlusNormal"/>
        <w:jc w:val="both"/>
      </w:pPr>
      <w:r>
        <w:t xml:space="preserve">(в ред. Постановлений Правительства Республики Алтай от 17.03.2020 </w:t>
      </w:r>
      <w:hyperlink r:id="rId55" w:history="1">
        <w:r>
          <w:rPr>
            <w:color w:val="0000FF"/>
          </w:rPr>
          <w:t>N</w:t>
        </w:r>
        <w:r>
          <w:rPr>
            <w:color w:val="0000FF"/>
          </w:rPr>
          <w:t xml:space="preserve"> 89</w:t>
        </w:r>
      </w:hyperlink>
      <w:r>
        <w:t xml:space="preserve">, от 24.08.2020 </w:t>
      </w:r>
      <w:hyperlink r:id="rId56" w:history="1">
        <w:r>
          <w:rPr>
            <w:color w:val="0000FF"/>
          </w:rPr>
          <w:t>N 274</w:t>
        </w:r>
      </w:hyperlink>
      <w:r>
        <w:t>)</w:t>
      </w:r>
    </w:p>
    <w:p w:rsidR="00000000" w:rsidRDefault="00262D82">
      <w:pPr>
        <w:pStyle w:val="ConsPlusNormal"/>
        <w:spacing w:before="240"/>
        <w:ind w:firstLine="540"/>
        <w:jc w:val="both"/>
      </w:pPr>
      <w:r>
        <w:t>2022 г. - 147779,0 тыс. рублей;</w:t>
      </w:r>
    </w:p>
    <w:p w:rsidR="00000000" w:rsidRDefault="00262D82">
      <w:pPr>
        <w:pStyle w:val="ConsPlusNormal"/>
        <w:jc w:val="both"/>
      </w:pPr>
      <w:r>
        <w:t xml:space="preserve">(в ред. Постановлений Правительства Республики Алтай от 17.03.2020 </w:t>
      </w:r>
      <w:hyperlink r:id="rId57" w:history="1">
        <w:r>
          <w:rPr>
            <w:color w:val="0000FF"/>
          </w:rPr>
          <w:t>N 89</w:t>
        </w:r>
      </w:hyperlink>
      <w:r>
        <w:t xml:space="preserve">, от 24.08.2020 </w:t>
      </w:r>
      <w:hyperlink r:id="rId58" w:history="1">
        <w:r>
          <w:rPr>
            <w:color w:val="0000FF"/>
          </w:rPr>
          <w:t>N 274</w:t>
        </w:r>
      </w:hyperlink>
      <w:r>
        <w:t>)</w:t>
      </w:r>
    </w:p>
    <w:p w:rsidR="00000000" w:rsidRDefault="00262D82">
      <w:pPr>
        <w:pStyle w:val="ConsPlusNormal"/>
        <w:spacing w:before="240"/>
        <w:ind w:firstLine="540"/>
        <w:jc w:val="both"/>
      </w:pPr>
      <w:r>
        <w:t>2023 г. - 69747,0 тыс. р</w:t>
      </w:r>
      <w:r>
        <w:t>ублей;</w:t>
      </w:r>
    </w:p>
    <w:p w:rsidR="00000000" w:rsidRDefault="00262D82">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2024 г. - 69747,0 тыс. рублей.</w:t>
      </w:r>
    </w:p>
    <w:p w:rsidR="00000000" w:rsidRDefault="00262D82">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 xml:space="preserve">Информация о ресурсном </w:t>
      </w:r>
      <w:hyperlink w:anchor="Par2843" w:tooltip="РЕСУРСНОЕ ОБЕСПЕЧЕНИЕ" w:history="1">
        <w:r>
          <w:rPr>
            <w:color w:val="0000FF"/>
          </w:rPr>
          <w:t>обеспечении</w:t>
        </w:r>
      </w:hyperlink>
      <w:r>
        <w:t xml:space="preserve"> мероприятий подпрогр</w:t>
      </w:r>
      <w:r>
        <w:t>аммы за счет средств федерального бюджета приводится в приложении N 3 к программе.</w:t>
      </w:r>
    </w:p>
    <w:p w:rsidR="00000000" w:rsidRDefault="00262D82">
      <w:pPr>
        <w:pStyle w:val="ConsPlusNormal"/>
        <w:jc w:val="both"/>
      </w:pPr>
    </w:p>
    <w:p w:rsidR="00000000" w:rsidRDefault="00262D82">
      <w:pPr>
        <w:pStyle w:val="ConsPlusTitle"/>
        <w:jc w:val="center"/>
        <w:outlineLvl w:val="3"/>
      </w:pPr>
      <w:r>
        <w:t>1.6. Сведения об участии муниципальных образований</w:t>
      </w:r>
    </w:p>
    <w:p w:rsidR="00000000" w:rsidRDefault="00262D82">
      <w:pPr>
        <w:pStyle w:val="ConsPlusTitle"/>
        <w:jc w:val="center"/>
      </w:pPr>
      <w:r>
        <w:t>в Республике Алтай в реализации подпрограммы</w:t>
      </w:r>
    </w:p>
    <w:p w:rsidR="00000000" w:rsidRDefault="00262D82">
      <w:pPr>
        <w:pStyle w:val="ConsPlusNormal"/>
        <w:jc w:val="both"/>
      </w:pPr>
    </w:p>
    <w:p w:rsidR="00000000" w:rsidRDefault="00262D82">
      <w:pPr>
        <w:pStyle w:val="ConsPlusNormal"/>
        <w:ind w:firstLine="540"/>
        <w:jc w:val="both"/>
      </w:pPr>
      <w: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000000" w:rsidRDefault="00262D82">
      <w:pPr>
        <w:pStyle w:val="ConsPlusNormal"/>
        <w:spacing w:before="240"/>
        <w:ind w:firstLine="540"/>
        <w:jc w:val="both"/>
      </w:pPr>
      <w:r>
        <w:t>создание условий для оказания медицинской помощи населению в соответстви</w:t>
      </w:r>
      <w:r>
        <w:t xml:space="preserve">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61" w:history="1">
        <w:r>
          <w:rPr>
            <w:color w:val="0000FF"/>
          </w:rPr>
          <w:t>законом</w:t>
        </w:r>
      </w:hyperlink>
      <w:r>
        <w:t xml:space="preserve"> от 6</w:t>
      </w:r>
      <w:r>
        <w:t xml:space="preserve"> октября 2003 года N 131-ФЗ "Об общих принципах организации местного самоуправления в Российской Федерации";</w:t>
      </w:r>
    </w:p>
    <w:p w:rsidR="00000000" w:rsidRDefault="00262D82">
      <w:pPr>
        <w:pStyle w:val="ConsPlusNormal"/>
        <w:spacing w:before="240"/>
        <w:ind w:firstLine="540"/>
        <w:jc w:val="both"/>
      </w:pPr>
      <w:r>
        <w:t>информирование населения муниципального образования, в том числе через средства массовой информации, о возможности распространения социально значим</w:t>
      </w:r>
      <w:r>
        <w:t>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262D82">
      <w:pPr>
        <w:pStyle w:val="ConsPlusNormal"/>
        <w:spacing w:before="240"/>
        <w:ind w:firstLine="540"/>
        <w:jc w:val="both"/>
      </w:pPr>
      <w:r>
        <w:t xml:space="preserve">участие в </w:t>
      </w:r>
      <w:r>
        <w:t>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w:t>
      </w:r>
      <w:r>
        <w:t>ах;</w:t>
      </w:r>
    </w:p>
    <w:p w:rsidR="00000000" w:rsidRDefault="00262D82">
      <w:pPr>
        <w:pStyle w:val="ConsPlusNormal"/>
        <w:spacing w:before="240"/>
        <w:ind w:firstLine="540"/>
        <w:jc w:val="both"/>
      </w:pPr>
      <w:r>
        <w:t>реализация мероприятий по профилактике неинфекционных заболеваний и формированию здорового образа жизни на территории муниципального образования;</w:t>
      </w:r>
    </w:p>
    <w:p w:rsidR="00000000" w:rsidRDefault="00262D82">
      <w:pPr>
        <w:pStyle w:val="ConsPlusNormal"/>
        <w:spacing w:before="240"/>
        <w:ind w:firstLine="540"/>
        <w:jc w:val="both"/>
      </w:pPr>
      <w:r>
        <w:lastRenderedPageBreak/>
        <w:t xml:space="preserve">реализация мероприятий по профилактике туберкулеза, ВИЧ и других инфекционных заболеваний, информирование </w:t>
      </w:r>
      <w:r>
        <w:t>населения, в том числе через средства массовой информации, о возможности распространения туберкулеза, ВИЧ и других инфекционных заболеваний на территории муниципального образования, а также участие в санитарно-гигиеническом просвещении населения.</w:t>
      </w:r>
    </w:p>
    <w:p w:rsidR="00000000" w:rsidRDefault="00262D82">
      <w:pPr>
        <w:pStyle w:val="ConsPlusNormal"/>
        <w:jc w:val="both"/>
      </w:pPr>
    </w:p>
    <w:p w:rsidR="00000000" w:rsidRDefault="00262D82">
      <w:pPr>
        <w:pStyle w:val="ConsPlusTitle"/>
        <w:jc w:val="center"/>
        <w:outlineLvl w:val="3"/>
      </w:pPr>
      <w:r>
        <w:t>1.7. Све</w:t>
      </w:r>
      <w:r>
        <w:t>дения об участии организаций, включая данные</w:t>
      </w:r>
    </w:p>
    <w:p w:rsidR="00000000" w:rsidRDefault="00262D82">
      <w:pPr>
        <w:pStyle w:val="ConsPlusTitle"/>
        <w:jc w:val="center"/>
      </w:pPr>
      <w:r>
        <w:t>о прогнозных расходах указанных организаций на реализацию</w:t>
      </w:r>
    </w:p>
    <w:p w:rsidR="00000000" w:rsidRDefault="00262D82">
      <w:pPr>
        <w:pStyle w:val="ConsPlusTitle"/>
        <w:jc w:val="center"/>
      </w:pPr>
      <w:r>
        <w:t>подпрограммы</w:t>
      </w:r>
    </w:p>
    <w:p w:rsidR="00000000" w:rsidRDefault="00262D82">
      <w:pPr>
        <w:pStyle w:val="ConsPlusNormal"/>
        <w:jc w:val="both"/>
      </w:pPr>
    </w:p>
    <w:p w:rsidR="00000000" w:rsidRDefault="00262D82">
      <w:pPr>
        <w:pStyle w:val="ConsPlusNormal"/>
        <w:ind w:firstLine="540"/>
        <w:jc w:val="both"/>
      </w:pPr>
      <w:r>
        <w:t>В реализации мероприятий подпрограммы также участвуют 54 частные медицинские организации, лицензированные в установленном порядке и осущест</w:t>
      </w:r>
      <w:r>
        <w:t>вляющие медицинскую деятельность при оказании первичной доврачебной медико-санитарной помощи в амбулаторных условиях, при оказании первичной врачебной медико-санитарной помощи в амбулаторных условиях.</w:t>
      </w:r>
    </w:p>
    <w:p w:rsidR="00000000" w:rsidRDefault="00262D82">
      <w:pPr>
        <w:pStyle w:val="ConsPlusNormal"/>
        <w:spacing w:before="240"/>
        <w:ind w:firstLine="540"/>
        <w:jc w:val="both"/>
      </w:pPr>
      <w:r>
        <w:t>В разработке и реализации мероприятий подпрограммы учас</w:t>
      </w:r>
      <w:r>
        <w:t>твует также Территориальный фонд обязательного медицинского страхования по Республике Алтай. Территориальная программа государственных гарантий оказания бесплатной медицинской помощи на территории республики ежегодно утверждается постановлением Правительст</w:t>
      </w:r>
      <w:r>
        <w:t>ва Республики Алтай и включает в себя:</w:t>
      </w:r>
    </w:p>
    <w:p w:rsidR="00000000" w:rsidRDefault="00262D82">
      <w:pPr>
        <w:pStyle w:val="ConsPlusNormal"/>
        <w:spacing w:before="240"/>
        <w:ind w:firstLine="540"/>
        <w:jc w:val="both"/>
      </w:pPr>
      <w:r>
        <w:t>перечень заболеваний и видов медицинской помощи, предоставляемой гражданам бесплатно за счет бюджетных ассигнований республиканского бюджета и средств бюджета Территориального фонда обязательного медицинского страхова</w:t>
      </w:r>
      <w:r>
        <w:t>ния республики;</w:t>
      </w:r>
    </w:p>
    <w:p w:rsidR="00000000" w:rsidRDefault="00262D82">
      <w:pPr>
        <w:pStyle w:val="ConsPlusNormal"/>
        <w:spacing w:before="240"/>
        <w:ind w:firstLine="540"/>
        <w:jc w:val="both"/>
      </w:pPr>
      <w:r>
        <w:t>условия оказания медицинской помощи,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w:t>
      </w:r>
      <w:r>
        <w:t>ии Территориальной программы;</w:t>
      </w:r>
    </w:p>
    <w:p w:rsidR="00000000" w:rsidRDefault="00262D82">
      <w:pPr>
        <w:pStyle w:val="ConsPlusNormal"/>
        <w:spacing w:before="240"/>
        <w:ind w:firstLine="540"/>
        <w:jc w:val="both"/>
      </w:pPr>
      <w:r>
        <w:t>перечень медицинских организаций, участвующих в реализации Территориальной программы обязательного медицинского страхования;</w:t>
      </w:r>
    </w:p>
    <w:p w:rsidR="00000000" w:rsidRDefault="00262D82">
      <w:pPr>
        <w:pStyle w:val="ConsPlusNormal"/>
        <w:spacing w:before="240"/>
        <w:ind w:firstLine="540"/>
        <w:jc w:val="both"/>
      </w:pPr>
      <w:r>
        <w:t>объемы медицинской помощи медицинским организациям, участвующим в реализации Территориальной программ</w:t>
      </w:r>
      <w:r>
        <w:t>ы;</w:t>
      </w:r>
    </w:p>
    <w:p w:rsidR="00000000" w:rsidRDefault="00262D82">
      <w:pPr>
        <w:pStyle w:val="ConsPlusNormal"/>
        <w:spacing w:before="240"/>
        <w:ind w:firstLine="540"/>
        <w:jc w:val="both"/>
      </w:pPr>
      <w:r>
        <w:t>способы оплаты медицинской помощи, оказываемой застрахованным лицам по обязательному медицинскому страхованию;</w:t>
      </w:r>
    </w:p>
    <w:p w:rsidR="00000000" w:rsidRDefault="00262D82">
      <w:pPr>
        <w:pStyle w:val="ConsPlusNormal"/>
        <w:spacing w:before="240"/>
        <w:ind w:firstLine="540"/>
        <w:jc w:val="both"/>
      </w:pPr>
      <w:r>
        <w:t>структуру тарифа на оплату медицинской помощи по обязательному медицинскому страхованию;</w:t>
      </w:r>
    </w:p>
    <w:p w:rsidR="00000000" w:rsidRDefault="00262D82">
      <w:pPr>
        <w:pStyle w:val="ConsPlusNormal"/>
        <w:spacing w:before="240"/>
        <w:ind w:firstLine="540"/>
        <w:jc w:val="both"/>
      </w:pPr>
      <w:r>
        <w:t>целевые значения критериев доступности и качества мед</w:t>
      </w:r>
      <w:r>
        <w:t>ицинской помощи.</w:t>
      </w:r>
    </w:p>
    <w:p w:rsidR="00000000" w:rsidRDefault="00262D82">
      <w:pPr>
        <w:pStyle w:val="ConsPlusNormal"/>
        <w:spacing w:before="240"/>
        <w:ind w:firstLine="540"/>
        <w:jc w:val="both"/>
      </w:pPr>
      <w:r>
        <w:t xml:space="preserve">Информация о ресурсном </w:t>
      </w:r>
      <w:hyperlink w:anchor="Par2843" w:tooltip="РЕСУРСНОЕ ОБЕСПЕЧЕНИЕ"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000000" w:rsidRDefault="00262D82">
      <w:pPr>
        <w:pStyle w:val="ConsPlusNormal"/>
        <w:jc w:val="both"/>
      </w:pPr>
    </w:p>
    <w:p w:rsidR="00000000" w:rsidRDefault="00262D82">
      <w:pPr>
        <w:pStyle w:val="ConsPlusTitle"/>
        <w:jc w:val="center"/>
        <w:outlineLvl w:val="2"/>
      </w:pPr>
      <w:r>
        <w:lastRenderedPageBreak/>
        <w:t>2. Подпрограмм</w:t>
      </w:r>
      <w:r>
        <w:t>а</w:t>
      </w:r>
    </w:p>
    <w:p w:rsidR="00000000" w:rsidRDefault="00262D82">
      <w:pPr>
        <w:pStyle w:val="ConsPlusTitle"/>
        <w:jc w:val="center"/>
      </w:pPr>
      <w:r>
        <w:t>"Улучшение качества оказания медицинской помощи населению</w:t>
      </w:r>
    </w:p>
    <w:p w:rsidR="00000000" w:rsidRDefault="00262D82">
      <w:pPr>
        <w:pStyle w:val="ConsPlusTitle"/>
        <w:jc w:val="center"/>
      </w:pPr>
      <w:r>
        <w:t>Республики Алтай"</w:t>
      </w:r>
    </w:p>
    <w:p w:rsidR="00000000" w:rsidRDefault="00262D82">
      <w:pPr>
        <w:pStyle w:val="ConsPlusNormal"/>
        <w:jc w:val="both"/>
      </w:pPr>
    </w:p>
    <w:p w:rsidR="00000000" w:rsidRDefault="00262D82">
      <w:pPr>
        <w:pStyle w:val="ConsPlusTitle"/>
        <w:jc w:val="center"/>
        <w:outlineLvl w:val="3"/>
      </w:pPr>
      <w:r>
        <w:t>2.1. Паспорт</w:t>
      </w:r>
    </w:p>
    <w:p w:rsidR="00000000" w:rsidRDefault="00262D82">
      <w:pPr>
        <w:pStyle w:val="ConsPlusTitle"/>
        <w:jc w:val="center"/>
      </w:pPr>
      <w:r>
        <w:t>подпрограммы государственной программы республики</w:t>
      </w:r>
    </w:p>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62"/>
        <w:gridCol w:w="6086"/>
      </w:tblGrid>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подпрограммы государственной программы (далее - подпрограмма)</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Улучшение качества оказания медицинской помощи населению Республики Алтай</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государственной программы, в состав которой входит подпрограмма</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Администратор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Соис</w:t>
            </w:r>
            <w:r>
              <w:t>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труда, социального развития и занятости населения Республики Алтай</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28.02.2019 N 62)</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Сроки реализации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2019 - 2024 годы</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Цель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Улучшение кач</w:t>
            </w:r>
            <w:r>
              <w:t>ества оказания медицинской помощи населению Республики Алтай</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Задачи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Создание условий для предоставления услуг в сфере здравоохранения;</w:t>
            </w:r>
          </w:p>
          <w:p w:rsidR="00000000" w:rsidRDefault="00262D82">
            <w:pPr>
              <w:pStyle w:val="ConsPlusNormal"/>
              <w:jc w:val="both"/>
            </w:pPr>
            <w:r>
              <w:t>обеспечение льготных категорий граждан лекарственными препаратами и медицинскими изделиями;</w:t>
            </w:r>
          </w:p>
          <w:p w:rsidR="00000000" w:rsidRDefault="00262D82">
            <w:pPr>
              <w:pStyle w:val="ConsPlusNormal"/>
              <w:jc w:val="both"/>
            </w:pPr>
            <w:r>
              <w:t>повышение эффек</w:t>
            </w:r>
            <w:r>
              <w:t>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000000" w:rsidRDefault="00262D82">
            <w:pPr>
              <w:pStyle w:val="ConsPlusNormal"/>
              <w:jc w:val="both"/>
            </w:pPr>
            <w:r>
              <w:lastRenderedPageBreak/>
              <w:t>повышение квалификации работников государственных организаций здравоохранения республики, устранение дефицита</w:t>
            </w:r>
            <w:r>
              <w:t xml:space="preserve"> медицинских кадров и социальная поддержка работников государственных организаций здравоохранения республики;</w:t>
            </w:r>
          </w:p>
          <w:p w:rsidR="00000000" w:rsidRDefault="00262D82">
            <w:pPr>
              <w:pStyle w:val="ConsPlusNormal"/>
              <w:jc w:val="both"/>
            </w:pPr>
            <w: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000000" w:rsidRDefault="00262D82">
            <w:pPr>
              <w:pStyle w:val="ConsPlusNormal"/>
              <w:jc w:val="both"/>
            </w:pPr>
            <w:r>
              <w:t>снижение смертности от болезней системы кровообращения (до 450 случаев на 100 тыс. населения);</w:t>
            </w:r>
          </w:p>
          <w:p w:rsidR="00000000" w:rsidRDefault="00262D82">
            <w:pPr>
              <w:pStyle w:val="ConsPlusNormal"/>
              <w:jc w:val="both"/>
            </w:pPr>
            <w:r>
              <w:t>снижение смертности от новообразований, в том числе от злокачественных, до 185 случаев на 100 тыс. населения к 2024 году;</w:t>
            </w:r>
          </w:p>
          <w:p w:rsidR="00000000" w:rsidRDefault="00262D82">
            <w:pPr>
              <w:pStyle w:val="ConsPlusNormal"/>
              <w:jc w:val="both"/>
            </w:pPr>
            <w:r>
              <w:t>снижение младенческой смертности в Росс</w:t>
            </w:r>
            <w:r>
              <w:t>ийской Федерации до 4,5 на 1000 родившихся живыми к 2024 году;</w:t>
            </w:r>
          </w:p>
          <w:p w:rsidR="00000000" w:rsidRDefault="00262D82">
            <w:pPr>
              <w:pStyle w:val="ConsPlusNormal"/>
              <w:jc w:val="both"/>
            </w:pPr>
            <w:r>
              <w:t>увеличение объема экспорта медицинских услуг не менее, чем в 4 раза по сравнению с 2017 годом (до 100 тыс. долларов США) на период до 2024 года по Республике Алтай;</w:t>
            </w:r>
          </w:p>
          <w:p w:rsidR="00000000" w:rsidRDefault="00262D82">
            <w:pPr>
              <w:pStyle w:val="ConsPlusNormal"/>
              <w:jc w:val="both"/>
            </w:pPr>
            <w:r>
              <w:t>ликвидация кадрового дефицит</w:t>
            </w:r>
            <w:r>
              <w:t>а в медицинских организациях, оказывающих первичную медико-санитарную помощь</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Постановлений Правительства Республики Алтай от 28.02.2019 </w:t>
            </w:r>
            <w:hyperlink r:id="rId63" w:history="1">
              <w:r>
                <w:rPr>
                  <w:color w:val="0000FF"/>
                </w:rPr>
                <w:t>N 6</w:t>
              </w:r>
              <w:r>
                <w:rPr>
                  <w:color w:val="0000FF"/>
                </w:rPr>
                <w:t>2</w:t>
              </w:r>
            </w:hyperlink>
            <w:r>
              <w:t xml:space="preserve">, от 24.08.2020 </w:t>
            </w:r>
            <w:hyperlink r:id="rId64" w:history="1">
              <w:r>
                <w:rPr>
                  <w:color w:val="0000FF"/>
                </w:rPr>
                <w:t>N 274</w:t>
              </w:r>
            </w:hyperlink>
            <w:r>
              <w:t>)</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Целевые показатели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Количество больных, которым оказана высокотехнологичная медицинская помощь;</w:t>
            </w:r>
          </w:p>
          <w:p w:rsidR="00000000" w:rsidRDefault="00262D82">
            <w:pPr>
              <w:pStyle w:val="ConsPlusNormal"/>
              <w:jc w:val="both"/>
            </w:pPr>
            <w:r>
              <w:t>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p w:rsidR="00000000" w:rsidRDefault="00262D82">
            <w:pPr>
              <w:pStyle w:val="ConsPlusNormal"/>
              <w:jc w:val="both"/>
            </w:pPr>
            <w:r>
              <w:t xml:space="preserve">охват неонатальным скринингом (доля </w:t>
            </w:r>
            <w:r>
              <w:t>новорожденных, обследованных на врожденные и наследственные заболевания, от общего числа родившихся живыми);</w:t>
            </w:r>
          </w:p>
          <w:p w:rsidR="00000000" w:rsidRDefault="00262D82">
            <w:pPr>
              <w:pStyle w:val="ConsPlusNormal"/>
              <w:jc w:val="both"/>
            </w:pPr>
            <w:r>
              <w:t>охват аудиологическим скринингом (доля детей первого года жизни, обследованных на аудиологический скрининг, от общего числа детей первого года жизн</w:t>
            </w:r>
            <w:r>
              <w:t>и);</w:t>
            </w:r>
          </w:p>
          <w:p w:rsidR="00000000" w:rsidRDefault="00262D82">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p w:rsidR="00000000" w:rsidRDefault="00262D82">
            <w:pPr>
              <w:pStyle w:val="ConsPlusNormal"/>
              <w:jc w:val="both"/>
            </w:pPr>
            <w:r>
              <w:t>обеспеченность врачами в государственных организациях здравоохранения республики;</w:t>
            </w:r>
          </w:p>
          <w:p w:rsidR="00000000" w:rsidRDefault="00262D82">
            <w:pPr>
              <w:pStyle w:val="ConsPlusNormal"/>
              <w:jc w:val="both"/>
            </w:pPr>
            <w:r>
              <w:t>доля выездов бригад скорой медицинской помощи</w:t>
            </w:r>
            <w:r>
              <w:t xml:space="preserve"> со временем доезда до места дорожно-транспортных </w:t>
            </w:r>
            <w:r>
              <w:lastRenderedPageBreak/>
              <w:t>происшествий до 20 минут;</w:t>
            </w:r>
          </w:p>
          <w:p w:rsidR="00000000" w:rsidRDefault="00262D82">
            <w:pPr>
              <w:pStyle w:val="ConsPlusNormal"/>
              <w:jc w:val="both"/>
            </w:pPr>
            <w:r>
              <w:t>количество информационных ресурсов и баз данных;</w:t>
            </w:r>
          </w:p>
          <w:p w:rsidR="00000000" w:rsidRDefault="00262D82">
            <w:pPr>
              <w:pStyle w:val="ConsPlusNormal"/>
              <w:jc w:val="both"/>
            </w:pPr>
            <w:r>
              <w:t>смертность от всех причин</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65" w:history="1">
              <w:r>
                <w:rPr>
                  <w:color w:val="0000FF"/>
                </w:rPr>
                <w:t>Постановления</w:t>
              </w:r>
            </w:hyperlink>
            <w:r>
              <w:t xml:space="preserve"> Правительства Республики Алтай от 28.02.2019 N 62)</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Ресурсное обеспечение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Объем бюджетных ассигнований в целом на реал</w:t>
            </w:r>
            <w:r>
              <w:t>изацию подпрограммы составит 8110177,2 тыс. рублей, в том числе по годам:</w:t>
            </w:r>
          </w:p>
          <w:p w:rsidR="00000000" w:rsidRDefault="00262D82">
            <w:pPr>
              <w:pStyle w:val="ConsPlusNormal"/>
              <w:jc w:val="both"/>
            </w:pPr>
            <w:r>
              <w:t>а) за счет средств республиканского бюджета Республики Алтай составит 3845568,7 тыс. рублей, в том числе по годам:</w:t>
            </w:r>
          </w:p>
          <w:p w:rsidR="00000000" w:rsidRDefault="00262D82">
            <w:pPr>
              <w:pStyle w:val="ConsPlusNormal"/>
              <w:jc w:val="both"/>
            </w:pPr>
            <w:r>
              <w:t>2019 г. - 659142,3 тыс. рублей;</w:t>
            </w:r>
          </w:p>
          <w:p w:rsidR="00000000" w:rsidRDefault="00262D82">
            <w:pPr>
              <w:pStyle w:val="ConsPlusNormal"/>
              <w:jc w:val="both"/>
            </w:pPr>
            <w:r>
              <w:t>2020 г. - 1109116,0 тыс. рублей;</w:t>
            </w:r>
          </w:p>
          <w:p w:rsidR="00000000" w:rsidRDefault="00262D82">
            <w:pPr>
              <w:pStyle w:val="ConsPlusNormal"/>
              <w:jc w:val="both"/>
            </w:pPr>
            <w:r>
              <w:t>20</w:t>
            </w:r>
            <w:r>
              <w:t>21 г. - 566269,7 тыс. рублей;</w:t>
            </w:r>
          </w:p>
          <w:p w:rsidR="00000000" w:rsidRDefault="00262D82">
            <w:pPr>
              <w:pStyle w:val="ConsPlusNormal"/>
              <w:jc w:val="both"/>
            </w:pPr>
            <w:r>
              <w:t>2022 г. - 574610,4 тыс. рублей;</w:t>
            </w:r>
          </w:p>
          <w:p w:rsidR="00000000" w:rsidRDefault="00262D82">
            <w:pPr>
              <w:pStyle w:val="ConsPlusNormal"/>
              <w:jc w:val="both"/>
            </w:pPr>
            <w:r>
              <w:t>2023 г. - 468215,1 тыс. рублей;</w:t>
            </w:r>
          </w:p>
          <w:p w:rsidR="00000000" w:rsidRDefault="00262D82">
            <w:pPr>
              <w:pStyle w:val="ConsPlusNormal"/>
              <w:jc w:val="both"/>
            </w:pPr>
            <w:r>
              <w:t>2024 г. - 468215,1 тыс. рублей;</w:t>
            </w:r>
          </w:p>
          <w:p w:rsidR="00000000" w:rsidRDefault="00262D82">
            <w:pPr>
              <w:pStyle w:val="ConsPlusNormal"/>
              <w:jc w:val="both"/>
            </w:pPr>
            <w:r>
              <w:t>б) за счет средств федерального бюджета (справочно) составит 2775781,2 тыс. рублей, в том числе по годам:</w:t>
            </w:r>
          </w:p>
          <w:p w:rsidR="00000000" w:rsidRDefault="00262D82">
            <w:pPr>
              <w:pStyle w:val="ConsPlusNormal"/>
              <w:jc w:val="both"/>
            </w:pPr>
            <w:r>
              <w:t xml:space="preserve">2019 г. - 434238,3 тыс. </w:t>
            </w:r>
            <w:r>
              <w:t>рублей;</w:t>
            </w:r>
          </w:p>
          <w:p w:rsidR="00000000" w:rsidRDefault="00262D82">
            <w:pPr>
              <w:pStyle w:val="ConsPlusNormal"/>
              <w:jc w:val="both"/>
            </w:pPr>
            <w:r>
              <w:t>2020 г. - 1784614,0 тыс. рублей;</w:t>
            </w:r>
          </w:p>
          <w:p w:rsidR="00000000" w:rsidRDefault="00262D82">
            <w:pPr>
              <w:pStyle w:val="ConsPlusNormal"/>
              <w:jc w:val="both"/>
            </w:pPr>
            <w:r>
              <w:t>2021 г. - 220325,1 тыс. рублей;</w:t>
            </w:r>
          </w:p>
          <w:p w:rsidR="00000000" w:rsidRDefault="00262D82">
            <w:pPr>
              <w:pStyle w:val="ConsPlusNormal"/>
              <w:jc w:val="both"/>
            </w:pPr>
            <w:r>
              <w:t>2022 г. - 238577,8 тыс. рублей;</w:t>
            </w:r>
          </w:p>
          <w:p w:rsidR="00000000" w:rsidRDefault="00262D82">
            <w:pPr>
              <w:pStyle w:val="ConsPlusNormal"/>
              <w:jc w:val="both"/>
            </w:pPr>
            <w:r>
              <w:t>2023 г. - 49028,0 тыс. рублей;</w:t>
            </w:r>
          </w:p>
          <w:p w:rsidR="00000000" w:rsidRDefault="00262D82">
            <w:pPr>
              <w:pStyle w:val="ConsPlusNormal"/>
              <w:jc w:val="both"/>
            </w:pPr>
            <w:r>
              <w:t>2024 г. - 48998,0 тыс. рублей;</w:t>
            </w:r>
          </w:p>
          <w:p w:rsidR="00000000" w:rsidRDefault="00262D82">
            <w:pPr>
              <w:pStyle w:val="ConsPlusNormal"/>
              <w:jc w:val="both"/>
            </w:pPr>
            <w:r>
              <w:t>в) за счет средств Территориального фонда обязательного медицинского страхования Республи</w:t>
            </w:r>
            <w:r>
              <w:t>ки Алтай (справочно) составит 0,0 тыс. рублей, в том числе по годам:</w:t>
            </w:r>
          </w:p>
          <w:p w:rsidR="00000000" w:rsidRDefault="00262D82">
            <w:pPr>
              <w:pStyle w:val="ConsPlusNormal"/>
              <w:jc w:val="both"/>
            </w:pPr>
            <w:r>
              <w:t>2019 г. - 0,0 тыс. рублей;</w:t>
            </w:r>
          </w:p>
          <w:p w:rsidR="00000000" w:rsidRDefault="00262D82">
            <w:pPr>
              <w:pStyle w:val="ConsPlusNormal"/>
              <w:jc w:val="both"/>
            </w:pPr>
            <w:r>
              <w:t>2020 г. - 0,0 тыс. рублей;</w:t>
            </w:r>
          </w:p>
          <w:p w:rsidR="00000000" w:rsidRDefault="00262D82">
            <w:pPr>
              <w:pStyle w:val="ConsPlusNormal"/>
              <w:jc w:val="both"/>
            </w:pPr>
            <w:r>
              <w:t>2021 г. - 0,0 тыс. рублей;</w:t>
            </w:r>
          </w:p>
          <w:p w:rsidR="00000000" w:rsidRDefault="00262D82">
            <w:pPr>
              <w:pStyle w:val="ConsPlusNormal"/>
              <w:jc w:val="both"/>
            </w:pPr>
            <w:r>
              <w:t>2022 г. - 0,0 тыс. рублей;</w:t>
            </w:r>
          </w:p>
          <w:p w:rsidR="00000000" w:rsidRDefault="00262D82">
            <w:pPr>
              <w:pStyle w:val="ConsPlusNormal"/>
              <w:jc w:val="both"/>
            </w:pPr>
            <w:r>
              <w:t>2023 г. - 0,0 тыс. рублей;</w:t>
            </w:r>
          </w:p>
          <w:p w:rsidR="00000000" w:rsidRDefault="00262D82">
            <w:pPr>
              <w:pStyle w:val="ConsPlusNormal"/>
              <w:jc w:val="both"/>
            </w:pPr>
            <w:r>
              <w:t>2024 г. - 0,0 тыс. рублей;</w:t>
            </w:r>
          </w:p>
          <w:p w:rsidR="00000000" w:rsidRDefault="00262D82">
            <w:pPr>
              <w:pStyle w:val="ConsPlusNormal"/>
              <w:jc w:val="both"/>
            </w:pPr>
            <w:r>
              <w:t>г) за счет средств из иных источников (средств от приносящей доход деятельности, справочно) составит 1488827,4 тыс. рублей, в том числе по годам:</w:t>
            </w:r>
          </w:p>
          <w:p w:rsidR="00000000" w:rsidRDefault="00262D82">
            <w:pPr>
              <w:pStyle w:val="ConsPlusNormal"/>
              <w:jc w:val="both"/>
            </w:pPr>
            <w:r>
              <w:t>2019 г. - 208852,7 тыс. рублей;</w:t>
            </w:r>
          </w:p>
          <w:p w:rsidR="00000000" w:rsidRDefault="00262D82">
            <w:pPr>
              <w:pStyle w:val="ConsPlusNormal"/>
              <w:jc w:val="both"/>
            </w:pPr>
            <w:r>
              <w:t>2020 г. - 245293,5 тыс. рублей;</w:t>
            </w:r>
          </w:p>
          <w:p w:rsidR="00000000" w:rsidRDefault="00262D82">
            <w:pPr>
              <w:pStyle w:val="ConsPlusNormal"/>
              <w:jc w:val="both"/>
            </w:pPr>
            <w:r>
              <w:t>2021 г. - 266938,9 тыс. рублей;</w:t>
            </w:r>
          </w:p>
          <w:p w:rsidR="00000000" w:rsidRDefault="00262D82">
            <w:pPr>
              <w:pStyle w:val="ConsPlusNormal"/>
              <w:jc w:val="both"/>
            </w:pPr>
            <w:r>
              <w:t>2022 г. - 2669</w:t>
            </w:r>
            <w:r>
              <w:t>38,9 тыс. рублей;</w:t>
            </w:r>
          </w:p>
          <w:p w:rsidR="00000000" w:rsidRDefault="00262D82">
            <w:pPr>
              <w:pStyle w:val="ConsPlusNormal"/>
              <w:jc w:val="both"/>
            </w:pPr>
            <w:r>
              <w:t>2023 г. - 250401,7 тыс. рублей;</w:t>
            </w:r>
          </w:p>
          <w:p w:rsidR="00000000" w:rsidRDefault="00262D82">
            <w:pPr>
              <w:pStyle w:val="ConsPlusNormal"/>
              <w:jc w:val="both"/>
            </w:pPr>
            <w:r>
              <w:t>2024 г. - 250401,7 тыс. рублей</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29.12.2</w:t>
            </w:r>
            <w:r>
              <w:t>020 N 444)</w:t>
            </w:r>
          </w:p>
        </w:tc>
      </w:tr>
    </w:tbl>
    <w:p w:rsidR="00000000" w:rsidRDefault="00262D82">
      <w:pPr>
        <w:pStyle w:val="ConsPlusNormal"/>
        <w:jc w:val="both"/>
      </w:pPr>
    </w:p>
    <w:p w:rsidR="00000000" w:rsidRDefault="00262D82">
      <w:pPr>
        <w:pStyle w:val="ConsPlusTitle"/>
        <w:jc w:val="center"/>
        <w:outlineLvl w:val="3"/>
      </w:pPr>
      <w:r>
        <w:t>2.2. Цели и задачи подпрограммы</w:t>
      </w:r>
    </w:p>
    <w:p w:rsidR="00000000" w:rsidRDefault="00262D82">
      <w:pPr>
        <w:pStyle w:val="ConsPlusNormal"/>
        <w:jc w:val="center"/>
      </w:pPr>
      <w:r>
        <w:t xml:space="preserve">(в ред. </w:t>
      </w:r>
      <w:hyperlink r:id="rId67"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Целью подпрограммы</w:t>
      </w:r>
      <w:r>
        <w:t xml:space="preserve"> является улучшение качества оказания медицинской помощи населению Республики Алтай.</w:t>
      </w:r>
    </w:p>
    <w:p w:rsidR="00000000" w:rsidRDefault="00262D82">
      <w:pPr>
        <w:pStyle w:val="ConsPlusNormal"/>
        <w:spacing w:before="240"/>
        <w:ind w:firstLine="540"/>
        <w:jc w:val="both"/>
      </w:pPr>
      <w:r>
        <w:t>Для достижения поставленной цели в рамках подпрограммы необходимо решить следующие задачи:</w:t>
      </w:r>
    </w:p>
    <w:p w:rsidR="00000000" w:rsidRDefault="00262D82">
      <w:pPr>
        <w:pStyle w:val="ConsPlusNormal"/>
        <w:spacing w:before="240"/>
        <w:ind w:firstLine="540"/>
        <w:jc w:val="both"/>
      </w:pPr>
      <w:r>
        <w:t>создание условий для предоставления услуг в сфере здравоохранения;</w:t>
      </w:r>
    </w:p>
    <w:p w:rsidR="00000000" w:rsidRDefault="00262D82">
      <w:pPr>
        <w:pStyle w:val="ConsPlusNormal"/>
        <w:spacing w:before="240"/>
        <w:ind w:firstLine="540"/>
        <w:jc w:val="both"/>
      </w:pPr>
      <w:r>
        <w:t>обеспечение л</w:t>
      </w:r>
      <w:r>
        <w:t>ьготных категорий граждан лекарственными препаратами и медицинскими изделиями;</w:t>
      </w:r>
    </w:p>
    <w:p w:rsidR="00000000" w:rsidRDefault="00262D82">
      <w:pPr>
        <w:pStyle w:val="ConsPlusNormal"/>
        <w:spacing w:before="240"/>
        <w:ind w:firstLine="540"/>
        <w:jc w:val="both"/>
      </w:pPr>
      <w: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000000" w:rsidRDefault="00262D82">
      <w:pPr>
        <w:pStyle w:val="ConsPlusNormal"/>
        <w:spacing w:before="240"/>
        <w:ind w:firstLine="540"/>
        <w:jc w:val="both"/>
      </w:pPr>
      <w:r>
        <w:t>повышение квали</w:t>
      </w:r>
      <w:r>
        <w:t>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000000" w:rsidRDefault="00262D82">
      <w:pPr>
        <w:pStyle w:val="ConsPlusNormal"/>
        <w:spacing w:before="240"/>
        <w:ind w:firstLine="540"/>
        <w:jc w:val="both"/>
      </w:pPr>
      <w:r>
        <w:t xml:space="preserve">оказание паллиативной медицинской помощи неизлечимо </w:t>
      </w:r>
      <w:r>
        <w:t>больным пациентам, повышение качества жизни неизлечимых пациентов и их родственников;</w:t>
      </w:r>
    </w:p>
    <w:p w:rsidR="00000000" w:rsidRDefault="00262D82">
      <w:pPr>
        <w:pStyle w:val="ConsPlusNormal"/>
        <w:spacing w:before="240"/>
        <w:ind w:firstLine="540"/>
        <w:jc w:val="both"/>
      </w:pPr>
      <w:r>
        <w:t>снижение смертности от болезней системы кровообращения (до 450 случаев на 100 тыс. населения);</w:t>
      </w:r>
    </w:p>
    <w:p w:rsidR="00000000" w:rsidRDefault="00262D82">
      <w:pPr>
        <w:pStyle w:val="ConsPlusNormal"/>
        <w:spacing w:before="240"/>
        <w:ind w:firstLine="540"/>
        <w:jc w:val="both"/>
      </w:pPr>
      <w:r>
        <w:t xml:space="preserve">снижение смертности от новообразований, в том числе от злокачественных, до </w:t>
      </w:r>
      <w:r>
        <w:t>185 случаев на 100 тыс. населения к 2024 году;</w:t>
      </w:r>
    </w:p>
    <w:p w:rsidR="00000000" w:rsidRDefault="00262D82">
      <w:pPr>
        <w:pStyle w:val="ConsPlusNormal"/>
        <w:spacing w:before="240"/>
        <w:ind w:firstLine="540"/>
        <w:jc w:val="both"/>
      </w:pPr>
      <w:r>
        <w:t>снижение младенческой смертности в Российской Федерации до 4,5 на 1000 родившихся живыми к 2024 году;</w:t>
      </w:r>
    </w:p>
    <w:p w:rsidR="00000000" w:rsidRDefault="00262D82">
      <w:pPr>
        <w:pStyle w:val="ConsPlusNormal"/>
        <w:spacing w:before="240"/>
        <w:ind w:firstLine="540"/>
        <w:jc w:val="both"/>
      </w:pPr>
      <w:r>
        <w:t>увеличение объема экспорта медицинских услуг не менее чем в 4 раза по сравнению с 2017 годом (до 100 тыс. д</w:t>
      </w:r>
      <w:r>
        <w:t>олларов США) на период до 2024 года по Республике Алтай;</w:t>
      </w:r>
    </w:p>
    <w:p w:rsidR="00000000" w:rsidRDefault="00262D82">
      <w:pPr>
        <w:pStyle w:val="ConsPlusNormal"/>
        <w:spacing w:before="240"/>
        <w:ind w:firstLine="540"/>
        <w:jc w:val="both"/>
      </w:pPr>
      <w:r>
        <w:t>ликвидация кадрового дефицита в медицинских организациях, оказывающих первичную медико-санитарную помощь.</w:t>
      </w:r>
    </w:p>
    <w:p w:rsidR="00000000" w:rsidRDefault="00262D82">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hyperlink w:anchor="Par825" w:tooltip="СВЕДЕНИЯ"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000000" w:rsidRDefault="00262D82">
      <w:pPr>
        <w:pStyle w:val="ConsPlusNormal"/>
        <w:jc w:val="both"/>
      </w:pPr>
      <w:r>
        <w:t>(в ред.</w:t>
      </w:r>
      <w:r>
        <w:t xml:space="preserve"> </w:t>
      </w:r>
      <w:hyperlink r:id="rId69" w:history="1">
        <w:r>
          <w:rPr>
            <w:color w:val="0000FF"/>
          </w:rPr>
          <w:t>Постановления</w:t>
        </w:r>
      </w:hyperlink>
      <w:r>
        <w:t xml:space="preserve"> Правительства Республики Алтай от 24.08.2020 N 274)</w:t>
      </w:r>
    </w:p>
    <w:p w:rsidR="00000000" w:rsidRDefault="00262D82">
      <w:pPr>
        <w:pStyle w:val="ConsPlusNormal"/>
        <w:jc w:val="both"/>
      </w:pPr>
    </w:p>
    <w:p w:rsidR="00000000" w:rsidRDefault="00262D82">
      <w:pPr>
        <w:pStyle w:val="ConsPlusTitle"/>
        <w:jc w:val="center"/>
        <w:outlineLvl w:val="3"/>
      </w:pPr>
      <w:r>
        <w:t>2.3. Основные мероприятия государственной программы</w:t>
      </w:r>
    </w:p>
    <w:p w:rsidR="00000000" w:rsidRDefault="00262D82">
      <w:pPr>
        <w:pStyle w:val="ConsPlusNormal"/>
        <w:jc w:val="center"/>
      </w:pPr>
      <w:r>
        <w:lastRenderedPageBreak/>
        <w:t xml:space="preserve">(в ред. </w:t>
      </w:r>
      <w:hyperlink r:id="rId70"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В рамках подпрограммы реализуются следующие основные мероприятия:</w:t>
      </w:r>
    </w:p>
    <w:p w:rsidR="00000000" w:rsidRDefault="00262D82">
      <w:pPr>
        <w:pStyle w:val="ConsPlusNormal"/>
        <w:spacing w:before="240"/>
        <w:ind w:firstLine="540"/>
        <w:jc w:val="both"/>
      </w:pPr>
      <w:r>
        <w:t>создание условий для предостав</w:t>
      </w:r>
      <w:r>
        <w:t>ления услуг в сфере здравоохранения;</w:t>
      </w:r>
    </w:p>
    <w:p w:rsidR="00000000" w:rsidRDefault="00262D82">
      <w:pPr>
        <w:pStyle w:val="ConsPlusNormal"/>
        <w:spacing w:before="240"/>
        <w:ind w:firstLine="540"/>
        <w:jc w:val="both"/>
      </w:pPr>
      <w:r>
        <w:t>обеспечение льготных категорий граждан лекарственными препаратами и медицинскими изделиями;</w:t>
      </w:r>
    </w:p>
    <w:p w:rsidR="00000000" w:rsidRDefault="00262D82">
      <w:pPr>
        <w:pStyle w:val="ConsPlusNormal"/>
        <w:spacing w:before="240"/>
        <w:ind w:firstLine="540"/>
        <w:jc w:val="both"/>
      </w:pPr>
      <w:r>
        <w:t>оказание и совершенствование специализированной медицинской помощи;</w:t>
      </w:r>
    </w:p>
    <w:p w:rsidR="00000000" w:rsidRDefault="00262D82">
      <w:pPr>
        <w:pStyle w:val="ConsPlusNormal"/>
        <w:spacing w:before="240"/>
        <w:ind w:firstLine="540"/>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000000" w:rsidRDefault="00262D82">
      <w:pPr>
        <w:pStyle w:val="ConsPlusNormal"/>
        <w:spacing w:before="240"/>
        <w:ind w:firstLine="540"/>
        <w:jc w:val="both"/>
      </w:pPr>
      <w:r>
        <w:t>оказание паллиативной медицинской пом</w:t>
      </w:r>
      <w:r>
        <w:t>ощи;</w:t>
      </w:r>
    </w:p>
    <w:p w:rsidR="00000000" w:rsidRDefault="00262D82">
      <w:pPr>
        <w:pStyle w:val="ConsPlusNormal"/>
        <w:spacing w:before="240"/>
        <w:ind w:firstLine="540"/>
        <w:jc w:val="both"/>
      </w:pPr>
      <w:r>
        <w:t>реализация регионального проекта "Борьба с сердечно-сосудистыми заболеваниями (Республика Алтай)";</w:t>
      </w:r>
    </w:p>
    <w:p w:rsidR="00000000" w:rsidRDefault="00262D82">
      <w:pPr>
        <w:pStyle w:val="ConsPlusNormal"/>
        <w:spacing w:before="240"/>
        <w:ind w:firstLine="540"/>
        <w:jc w:val="both"/>
      </w:pPr>
      <w:r>
        <w:t>реализация регионального проекта "Борьба с онкологическими заболеваниями (Республика Алтай)";</w:t>
      </w:r>
    </w:p>
    <w:p w:rsidR="00000000" w:rsidRDefault="00262D82">
      <w:pPr>
        <w:pStyle w:val="ConsPlusNormal"/>
        <w:spacing w:before="240"/>
        <w:ind w:firstLine="540"/>
        <w:jc w:val="both"/>
      </w:pPr>
      <w:r>
        <w:t>реализация регионального проекта "Программа развития детск</w:t>
      </w:r>
      <w:r>
        <w:t>ого здравоохранения, включая создание современной инфраструктуры оказания медицинской помощи детям (Республика Алтай)";</w:t>
      </w:r>
    </w:p>
    <w:p w:rsidR="00000000" w:rsidRDefault="00262D82">
      <w:pPr>
        <w:pStyle w:val="ConsPlusNormal"/>
        <w:spacing w:before="240"/>
        <w:ind w:firstLine="540"/>
        <w:jc w:val="both"/>
      </w:pPr>
      <w:r>
        <w:t>реализация регионального проекта "Развитие экспорта медицинских услуг (Республика Алтай)".</w:t>
      </w:r>
    </w:p>
    <w:p w:rsidR="00000000" w:rsidRDefault="00262D82">
      <w:pPr>
        <w:pStyle w:val="ConsPlusNormal"/>
        <w:spacing w:before="240"/>
        <w:ind w:firstLine="540"/>
        <w:jc w:val="both"/>
      </w:pPr>
      <w:r>
        <w:t>Реализация регионального проекта "Обеспечение</w:t>
      </w:r>
      <w:r>
        <w:t xml:space="preserve"> медицинских организаций системы здравоохранения квалифицированными кадрами (Республика Алтай)".</w:t>
      </w:r>
    </w:p>
    <w:p w:rsidR="00000000" w:rsidRDefault="00262D82">
      <w:pPr>
        <w:pStyle w:val="ConsPlusNormal"/>
        <w:jc w:val="both"/>
      </w:pPr>
      <w:r>
        <w:t xml:space="preserve">(в ред. </w:t>
      </w:r>
      <w:hyperlink r:id="rId71" w:history="1">
        <w:r>
          <w:rPr>
            <w:color w:val="0000FF"/>
          </w:rPr>
          <w:t>Постановления</w:t>
        </w:r>
      </w:hyperlink>
      <w:r>
        <w:t xml:space="preserve"> Правительства Республики А</w:t>
      </w:r>
      <w:r>
        <w:t>лтай от 24.08.2020 N 274)</w:t>
      </w:r>
    </w:p>
    <w:p w:rsidR="00000000" w:rsidRDefault="00262D82">
      <w:pPr>
        <w:pStyle w:val="ConsPlusNormal"/>
        <w:spacing w:before="240"/>
        <w:ind w:firstLine="540"/>
        <w:jc w:val="both"/>
      </w:pPr>
      <w:hyperlink w:anchor="Par2592" w:tooltip="ПЕРЕЧЕНЬ"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w:t>
      </w:r>
      <w:r>
        <w:t>торых реализуются основные мероприятия, представлен в приложении N 2 к программе.</w:t>
      </w:r>
    </w:p>
    <w:p w:rsidR="00000000" w:rsidRDefault="00262D82">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24.08.2</w:t>
      </w:r>
      <w:r>
        <w:t>020 N 274)</w:t>
      </w:r>
    </w:p>
    <w:p w:rsidR="00000000" w:rsidRDefault="00262D82">
      <w:pPr>
        <w:pStyle w:val="ConsPlusNormal"/>
        <w:jc w:val="both"/>
      </w:pPr>
    </w:p>
    <w:p w:rsidR="00000000" w:rsidRDefault="00262D82">
      <w:pPr>
        <w:pStyle w:val="ConsPlusTitle"/>
        <w:jc w:val="center"/>
        <w:outlineLvl w:val="3"/>
      </w:pPr>
      <w:r>
        <w:t>2.4. Меры государственного регулирования</w:t>
      </w:r>
    </w:p>
    <w:p w:rsidR="00000000" w:rsidRDefault="00262D82">
      <w:pPr>
        <w:pStyle w:val="ConsPlusNormal"/>
        <w:jc w:val="both"/>
      </w:pPr>
    </w:p>
    <w:p w:rsidR="00000000" w:rsidRDefault="00262D82">
      <w:pPr>
        <w:pStyle w:val="ConsPlusNormal"/>
        <w:ind w:firstLine="540"/>
        <w:jc w:val="both"/>
      </w:pPr>
      <w:r>
        <w:t>Нормативное правовое регулирование развития сферы охраны здоровья граждан основывается на:</w:t>
      </w:r>
    </w:p>
    <w:p w:rsidR="00000000" w:rsidRDefault="00262D82">
      <w:pPr>
        <w:pStyle w:val="ConsPlusNormal"/>
        <w:spacing w:before="240"/>
        <w:ind w:firstLine="540"/>
        <w:jc w:val="both"/>
      </w:pPr>
      <w:r>
        <w:t xml:space="preserve">Федеральном </w:t>
      </w:r>
      <w:hyperlink r:id="rId73" w:history="1">
        <w:r>
          <w:rPr>
            <w:color w:val="0000FF"/>
          </w:rPr>
          <w:t>законе</w:t>
        </w:r>
      </w:hyperlink>
      <w:r>
        <w:t xml:space="preserve"> от </w:t>
      </w:r>
      <w:r>
        <w:t>17 июля 1999 года N 178-ФЗ "О государственной социальной помощи";</w:t>
      </w:r>
    </w:p>
    <w:p w:rsidR="00000000" w:rsidRDefault="00262D82">
      <w:pPr>
        <w:pStyle w:val="ConsPlusNormal"/>
        <w:spacing w:before="240"/>
        <w:ind w:firstLine="540"/>
        <w:jc w:val="both"/>
      </w:pPr>
      <w:r>
        <w:lastRenderedPageBreak/>
        <w:t xml:space="preserve">Федеральном </w:t>
      </w:r>
      <w:hyperlink r:id="rId74" w:history="1">
        <w:r>
          <w:rPr>
            <w:color w:val="0000FF"/>
          </w:rPr>
          <w:t>законе</w:t>
        </w:r>
      </w:hyperlink>
      <w:r>
        <w:t xml:space="preserve"> от 21 ноября 2011 года N 323-ФЗ "Об основах охраны здоровья граждан в Российской Ф</w:t>
      </w:r>
      <w:r>
        <w:t>едерации";</w:t>
      </w:r>
    </w:p>
    <w:p w:rsidR="00000000" w:rsidRDefault="00262D82">
      <w:pPr>
        <w:pStyle w:val="ConsPlusNormal"/>
        <w:spacing w:before="240"/>
        <w:ind w:firstLine="540"/>
        <w:jc w:val="both"/>
      </w:pPr>
      <w:r>
        <w:t xml:space="preserve">Указах Президента Российской Федерации от 25 апреля 2019 года </w:t>
      </w:r>
      <w:hyperlink r:id="rId75" w:history="1">
        <w:r>
          <w:rPr>
            <w:color w:val="0000FF"/>
          </w:rPr>
          <w:t>N 193</w:t>
        </w:r>
      </w:hyperlink>
      <w:r>
        <w:t xml:space="preserve"> "Об оценке эффективности деятельности высших должностных лиц (руководителей высших испол</w:t>
      </w:r>
      <w:r>
        <w:t xml:space="preserve">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76" w:history="1">
        <w:r>
          <w:rPr>
            <w:color w:val="0000FF"/>
          </w:rPr>
          <w:t>N 204</w:t>
        </w:r>
      </w:hyperlink>
      <w:r>
        <w:t xml:space="preserve"> "О национальных целях и стратегических задачах Российской Федерации на период до 2024 года";</w:t>
      </w:r>
    </w:p>
    <w:p w:rsidR="00000000" w:rsidRDefault="00262D82">
      <w:pPr>
        <w:pStyle w:val="ConsPlusNormal"/>
        <w:jc w:val="both"/>
      </w:pPr>
      <w:r>
        <w:t xml:space="preserve">(в ред. </w:t>
      </w:r>
      <w:hyperlink r:id="rId77" w:history="1">
        <w:r>
          <w:rPr>
            <w:color w:val="0000FF"/>
          </w:rPr>
          <w:t>Постановления</w:t>
        </w:r>
      </w:hyperlink>
      <w:r>
        <w:t xml:space="preserve"> Правительства Респуб</w:t>
      </w:r>
      <w:r>
        <w:t>лики Алтай от 27.12.2019 N 391)</w:t>
      </w:r>
    </w:p>
    <w:p w:rsidR="00000000" w:rsidRDefault="00262D82">
      <w:pPr>
        <w:pStyle w:val="ConsPlusNormal"/>
        <w:spacing w:before="240"/>
        <w:ind w:firstLine="540"/>
        <w:jc w:val="both"/>
      </w:pPr>
      <w:hyperlink r:id="rId78" w:history="1">
        <w:r>
          <w:rPr>
            <w:color w:val="0000FF"/>
          </w:rPr>
          <w:t>Законе</w:t>
        </w:r>
      </w:hyperlink>
      <w:r>
        <w:t xml:space="preserve"> Республики Алтай от 14 мая 2008 года N 48-РЗ "О полномочиях органов государственной власти Республики Алтай в области охраны </w:t>
      </w:r>
      <w:r>
        <w:t>здоровья граждан";</w:t>
      </w:r>
    </w:p>
    <w:p w:rsidR="00000000" w:rsidRDefault="00262D82">
      <w:pPr>
        <w:pStyle w:val="ConsPlusNormal"/>
        <w:spacing w:before="240"/>
        <w:ind w:firstLine="540"/>
        <w:jc w:val="both"/>
      </w:pPr>
      <w:hyperlink r:id="rId79" w:history="1">
        <w:r>
          <w:rPr>
            <w:color w:val="0000FF"/>
          </w:rPr>
          <w:t>постановлении</w:t>
        </w:r>
      </w:hyperlink>
      <w:r>
        <w:t xml:space="preserve"> Правительства Республики Алтай от 19 февраля 2009 года N 37 "О порядке обеспечения лекарственными препаратами и медицинскими издели</w:t>
      </w:r>
      <w:r>
        <w:t>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w:t>
      </w:r>
    </w:p>
    <w:p w:rsidR="00000000" w:rsidRDefault="00262D82">
      <w:pPr>
        <w:pStyle w:val="ConsPlusNormal"/>
        <w:spacing w:before="240"/>
        <w:ind w:firstLine="540"/>
        <w:jc w:val="both"/>
      </w:pPr>
      <w:hyperlink r:id="rId80"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000000" w:rsidRDefault="00262D82">
      <w:pPr>
        <w:pStyle w:val="ConsPlusNormal"/>
        <w:spacing w:before="240"/>
        <w:ind w:firstLine="540"/>
        <w:jc w:val="both"/>
      </w:pPr>
      <w:r>
        <w:t>иных федер</w:t>
      </w:r>
      <w:r>
        <w:t>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000000" w:rsidRDefault="00262D82">
      <w:pPr>
        <w:pStyle w:val="ConsPlusNormal"/>
        <w:jc w:val="both"/>
      </w:pPr>
    </w:p>
    <w:p w:rsidR="00000000" w:rsidRDefault="00262D82">
      <w:pPr>
        <w:pStyle w:val="ConsPlusTitle"/>
        <w:jc w:val="center"/>
        <w:outlineLvl w:val="3"/>
      </w:pPr>
      <w:r>
        <w:t>2.5. Сведения о средствах федерального бюджета</w:t>
      </w:r>
    </w:p>
    <w:p w:rsidR="00000000" w:rsidRDefault="00262D82">
      <w:pPr>
        <w:pStyle w:val="ConsPlusNormal"/>
        <w:jc w:val="both"/>
      </w:pPr>
    </w:p>
    <w:p w:rsidR="00000000" w:rsidRDefault="00262D82">
      <w:pPr>
        <w:pStyle w:val="ConsPlusNormal"/>
        <w:ind w:firstLine="540"/>
        <w:jc w:val="both"/>
      </w:pPr>
      <w:r>
        <w:t xml:space="preserve">Средства федерального бюджета предусматриваются в рамках государственной </w:t>
      </w:r>
      <w:hyperlink r:id="rId81" w:history="1">
        <w:r>
          <w:rPr>
            <w:color w:val="0000FF"/>
          </w:rPr>
          <w:t>программы</w:t>
        </w:r>
      </w:hyperlink>
      <w:r>
        <w:t xml:space="preserve"> Российской Федерации "Развитие здравоохранения".</w:t>
      </w:r>
    </w:p>
    <w:p w:rsidR="00000000" w:rsidRDefault="00262D82">
      <w:pPr>
        <w:pStyle w:val="ConsPlusNormal"/>
        <w:spacing w:before="240"/>
        <w:ind w:firstLine="540"/>
        <w:jc w:val="both"/>
      </w:pPr>
      <w:r>
        <w:t>Сведения о средс</w:t>
      </w:r>
      <w:r>
        <w:t>твах федерального бюджета, использование которых предполагается в рамках реализации мероприятий подпрограммы:</w:t>
      </w:r>
    </w:p>
    <w:p w:rsidR="00000000" w:rsidRDefault="00262D82">
      <w:pPr>
        <w:pStyle w:val="ConsPlusNormal"/>
        <w:spacing w:before="240"/>
        <w:ind w:firstLine="540"/>
        <w:jc w:val="both"/>
      </w:pPr>
      <w:r>
        <w:t>федеральный бюджет, всего 2775781,2 тыс. рублей, в том числе по годам:</w:t>
      </w:r>
    </w:p>
    <w:p w:rsidR="00000000" w:rsidRDefault="00262D82">
      <w:pPr>
        <w:pStyle w:val="ConsPlusNormal"/>
        <w:jc w:val="both"/>
      </w:pPr>
      <w:r>
        <w:t xml:space="preserve">(в ред. Постановлений Правительства Республики Алтай от 27.12.2019 </w:t>
      </w:r>
      <w:hyperlink r:id="rId82" w:history="1">
        <w:r>
          <w:rPr>
            <w:color w:val="0000FF"/>
          </w:rPr>
          <w:t>N 391</w:t>
        </w:r>
      </w:hyperlink>
      <w:r>
        <w:t xml:space="preserve">, от 17.03.2020 </w:t>
      </w:r>
      <w:hyperlink r:id="rId83" w:history="1">
        <w:r>
          <w:rPr>
            <w:color w:val="0000FF"/>
          </w:rPr>
          <w:t>N 89</w:t>
        </w:r>
      </w:hyperlink>
      <w:r>
        <w:t xml:space="preserve">, от 24.08.2020 </w:t>
      </w:r>
      <w:hyperlink r:id="rId84" w:history="1">
        <w:r>
          <w:rPr>
            <w:color w:val="0000FF"/>
          </w:rPr>
          <w:t>N 274</w:t>
        </w:r>
      </w:hyperlink>
      <w:r>
        <w:t xml:space="preserve">, от 29.12.2020 </w:t>
      </w:r>
      <w:hyperlink r:id="rId85" w:history="1">
        <w:r>
          <w:rPr>
            <w:color w:val="0000FF"/>
          </w:rPr>
          <w:t>N 444</w:t>
        </w:r>
      </w:hyperlink>
      <w:r>
        <w:t>)</w:t>
      </w:r>
    </w:p>
    <w:p w:rsidR="00000000" w:rsidRDefault="00262D82">
      <w:pPr>
        <w:pStyle w:val="ConsPlusNormal"/>
        <w:spacing w:before="240"/>
        <w:ind w:firstLine="540"/>
        <w:jc w:val="both"/>
      </w:pPr>
      <w:r>
        <w:t>2019 г.</w:t>
      </w:r>
      <w:r>
        <w:t xml:space="preserve"> - 434238,3 тыс. рублей;</w:t>
      </w:r>
    </w:p>
    <w:p w:rsidR="00000000" w:rsidRDefault="00262D82">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27.12.2019 N 391)</w:t>
      </w:r>
    </w:p>
    <w:p w:rsidR="00000000" w:rsidRDefault="00262D82">
      <w:pPr>
        <w:pStyle w:val="ConsPlusNormal"/>
        <w:spacing w:before="240"/>
        <w:ind w:firstLine="540"/>
        <w:jc w:val="both"/>
      </w:pPr>
      <w:r>
        <w:t>2020 г. - 1784614,0 тыс. рублей;</w:t>
      </w:r>
    </w:p>
    <w:p w:rsidR="00000000" w:rsidRDefault="00262D82">
      <w:pPr>
        <w:pStyle w:val="ConsPlusNormal"/>
        <w:jc w:val="both"/>
      </w:pPr>
      <w:r>
        <w:t>(в ред. Поста</w:t>
      </w:r>
      <w:r>
        <w:t xml:space="preserve">новлений Правительства Республики Алтай от 17.03.2020 </w:t>
      </w:r>
      <w:hyperlink r:id="rId87" w:history="1">
        <w:r>
          <w:rPr>
            <w:color w:val="0000FF"/>
          </w:rPr>
          <w:t>N 89</w:t>
        </w:r>
      </w:hyperlink>
      <w:r>
        <w:t xml:space="preserve">, от 24.08.2020 </w:t>
      </w:r>
      <w:hyperlink r:id="rId88" w:history="1">
        <w:r>
          <w:rPr>
            <w:color w:val="0000FF"/>
          </w:rPr>
          <w:t>N 274</w:t>
        </w:r>
      </w:hyperlink>
      <w:r>
        <w:t xml:space="preserve">, от 29.12.2020 </w:t>
      </w:r>
      <w:hyperlink r:id="rId89" w:history="1">
        <w:r>
          <w:rPr>
            <w:color w:val="0000FF"/>
          </w:rPr>
          <w:t>N 444</w:t>
        </w:r>
      </w:hyperlink>
      <w:r>
        <w:t>)</w:t>
      </w:r>
    </w:p>
    <w:p w:rsidR="00000000" w:rsidRDefault="00262D82">
      <w:pPr>
        <w:pStyle w:val="ConsPlusNormal"/>
        <w:spacing w:before="240"/>
        <w:ind w:firstLine="540"/>
        <w:jc w:val="both"/>
      </w:pPr>
      <w:r>
        <w:t>2021 г. - 220325,1 тыс. рублей;</w:t>
      </w:r>
    </w:p>
    <w:p w:rsidR="00000000" w:rsidRDefault="00262D82">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17.03.2020 N 89)</w:t>
      </w:r>
    </w:p>
    <w:p w:rsidR="00000000" w:rsidRDefault="00262D82">
      <w:pPr>
        <w:pStyle w:val="ConsPlusNormal"/>
        <w:spacing w:before="240"/>
        <w:ind w:firstLine="540"/>
        <w:jc w:val="both"/>
      </w:pPr>
      <w:r>
        <w:t>2022 г. - 238577,8 тыс. рублей;</w:t>
      </w:r>
    </w:p>
    <w:p w:rsidR="00000000" w:rsidRDefault="00262D82">
      <w:pPr>
        <w:pStyle w:val="ConsPlusNormal"/>
        <w:jc w:val="both"/>
      </w:pPr>
      <w:r>
        <w:lastRenderedPageBreak/>
        <w:t xml:space="preserve">(в ред. </w:t>
      </w:r>
      <w:hyperlink r:id="rId91" w:history="1">
        <w:r>
          <w:rPr>
            <w:color w:val="0000FF"/>
          </w:rPr>
          <w:t>Постановления</w:t>
        </w:r>
      </w:hyperlink>
      <w:r>
        <w:t xml:space="preserve"> Правительства Республики Алтай от 17.03.2020 N 89)</w:t>
      </w:r>
    </w:p>
    <w:p w:rsidR="00000000" w:rsidRDefault="00262D82">
      <w:pPr>
        <w:pStyle w:val="ConsPlusNormal"/>
        <w:spacing w:before="240"/>
        <w:ind w:firstLine="540"/>
        <w:jc w:val="both"/>
      </w:pPr>
      <w:r>
        <w:t>2023 г. - 49028,0 тыс. рублей;</w:t>
      </w:r>
    </w:p>
    <w:p w:rsidR="00000000" w:rsidRDefault="00262D82">
      <w:pPr>
        <w:pStyle w:val="ConsPlusNormal"/>
        <w:jc w:val="both"/>
      </w:pPr>
      <w:r>
        <w:t xml:space="preserve">(в ред. </w:t>
      </w:r>
      <w:hyperlink r:id="rId92" w:history="1">
        <w:r>
          <w:rPr>
            <w:color w:val="0000FF"/>
          </w:rPr>
          <w:t>Постановле</w:t>
        </w:r>
        <w:r>
          <w:rPr>
            <w:color w:val="0000FF"/>
          </w:rPr>
          <w:t>ния</w:t>
        </w:r>
      </w:hyperlink>
      <w:r>
        <w:t xml:space="preserve"> Правительства Республики Алтай от 28.02.2019 N 62)</w:t>
      </w:r>
    </w:p>
    <w:p w:rsidR="00000000" w:rsidRDefault="00262D82">
      <w:pPr>
        <w:pStyle w:val="ConsPlusNormal"/>
        <w:spacing w:before="240"/>
        <w:ind w:firstLine="540"/>
        <w:jc w:val="both"/>
      </w:pPr>
      <w:r>
        <w:t>2024 г. - 48998,0 тыс. рублей.</w:t>
      </w:r>
    </w:p>
    <w:p w:rsidR="00000000" w:rsidRDefault="00262D82">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 xml:space="preserve">Информация о ресурсном </w:t>
      </w:r>
      <w:hyperlink w:anchor="Par2843" w:tooltip="РЕСУРСНОЕ ОБЕСПЕЧЕНИЕ"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000000" w:rsidRDefault="00262D82">
      <w:pPr>
        <w:pStyle w:val="ConsPlusNormal"/>
        <w:jc w:val="both"/>
      </w:pPr>
    </w:p>
    <w:p w:rsidR="00000000" w:rsidRDefault="00262D82">
      <w:pPr>
        <w:pStyle w:val="ConsPlusTitle"/>
        <w:jc w:val="center"/>
        <w:outlineLvl w:val="3"/>
      </w:pPr>
      <w:r>
        <w:t xml:space="preserve">2.6. Сведения </w:t>
      </w:r>
      <w:r>
        <w:t>об участии муниципальных образований</w:t>
      </w:r>
    </w:p>
    <w:p w:rsidR="00000000" w:rsidRDefault="00262D82">
      <w:pPr>
        <w:pStyle w:val="ConsPlusTitle"/>
        <w:jc w:val="center"/>
      </w:pPr>
      <w:r>
        <w:t>в Республике Алтай в реализации подпрограммы</w:t>
      </w:r>
    </w:p>
    <w:p w:rsidR="00000000" w:rsidRDefault="00262D82">
      <w:pPr>
        <w:pStyle w:val="ConsPlusNormal"/>
        <w:jc w:val="both"/>
      </w:pPr>
    </w:p>
    <w:p w:rsidR="00000000" w:rsidRDefault="00262D82">
      <w:pPr>
        <w:pStyle w:val="ConsPlusNormal"/>
        <w:ind w:firstLine="540"/>
        <w:jc w:val="both"/>
      </w:pPr>
      <w:r>
        <w:t xml:space="preserve">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w:t>
      </w:r>
      <w:r>
        <w:t>относятся:</w:t>
      </w:r>
    </w:p>
    <w:p w:rsidR="00000000" w:rsidRDefault="00262D82">
      <w:pPr>
        <w:pStyle w:val="ConsPlusNormal"/>
        <w:spacing w:before="24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000000" w:rsidRDefault="00262D82">
      <w:pPr>
        <w:pStyle w:val="ConsPlusNormal"/>
        <w:spacing w:before="240"/>
        <w:ind w:firstLine="540"/>
        <w:jc w:val="both"/>
      </w:pPr>
      <w:r>
        <w:t>созд</w:t>
      </w:r>
      <w:r>
        <w:t xml:space="preserve">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5" w:history="1">
        <w:r>
          <w:rPr>
            <w:color w:val="0000FF"/>
          </w:rPr>
          <w:t>зак</w:t>
        </w:r>
        <w:r>
          <w:rPr>
            <w:color w:val="0000FF"/>
          </w:rPr>
          <w:t>оном</w:t>
        </w:r>
      </w:hyperlink>
      <w:r>
        <w:t xml:space="preserve"> от 6 октября 2003 года N 131-ФЗ.</w:t>
      </w:r>
    </w:p>
    <w:p w:rsidR="00000000" w:rsidRDefault="00262D82">
      <w:pPr>
        <w:pStyle w:val="ConsPlusNormal"/>
        <w:jc w:val="both"/>
      </w:pPr>
    </w:p>
    <w:p w:rsidR="00000000" w:rsidRDefault="00262D82">
      <w:pPr>
        <w:pStyle w:val="ConsPlusTitle"/>
        <w:jc w:val="center"/>
        <w:outlineLvl w:val="3"/>
      </w:pPr>
      <w:r>
        <w:t>2.7. Сведения об участии организаций, включая данные</w:t>
      </w:r>
    </w:p>
    <w:p w:rsidR="00000000" w:rsidRDefault="00262D82">
      <w:pPr>
        <w:pStyle w:val="ConsPlusTitle"/>
        <w:jc w:val="center"/>
      </w:pPr>
      <w:r>
        <w:t>о прогнозных расходах указанных организаций на реализацию</w:t>
      </w:r>
    </w:p>
    <w:p w:rsidR="00000000" w:rsidRDefault="00262D82">
      <w:pPr>
        <w:pStyle w:val="ConsPlusTitle"/>
        <w:jc w:val="center"/>
      </w:pPr>
      <w:r>
        <w:t>подпрограммы</w:t>
      </w:r>
    </w:p>
    <w:p w:rsidR="00000000" w:rsidRDefault="00262D82">
      <w:pPr>
        <w:pStyle w:val="ConsPlusNormal"/>
        <w:jc w:val="both"/>
      </w:pPr>
    </w:p>
    <w:p w:rsidR="00000000" w:rsidRDefault="00262D82">
      <w:pPr>
        <w:pStyle w:val="ConsPlusNormal"/>
        <w:ind w:firstLine="540"/>
        <w:jc w:val="both"/>
      </w:pPr>
      <w:r>
        <w:t>В реализации мероприятий подпрограммы участвуют 54 частные медицинские организации, лицензированные в установленном порядке и осуществляющие медицинскую деятельность:</w:t>
      </w:r>
    </w:p>
    <w:p w:rsidR="00000000" w:rsidRDefault="00262D82">
      <w:pPr>
        <w:pStyle w:val="ConsPlusNormal"/>
        <w:spacing w:before="240"/>
        <w:ind w:firstLine="540"/>
        <w:jc w:val="both"/>
      </w:pPr>
      <w:r>
        <w:t>при оказании первичной специализированной медико-санитарной помощи в амбулаторных условия</w:t>
      </w:r>
      <w:r>
        <w:t>х по профилям "акушерство и гинекология" (за исключением использования вспомогательных репродуктивных технологий), "аллергология и иммунология", "дерматовенерология", "детская кардиология", "детская хирургия", "детская эндокринология", "инфекционные болезн</w:t>
      </w:r>
      <w:r>
        <w:t>и", "кардиология", "косметология", "неврология", "онкологи", организация здравоохранения и общественного здоровья, "оториноларингология (за исключением кохлеарной имплантации), "офтальмология", "психиатрия", "психиатрия-наркология", "пульмонология", "стома</w:t>
      </w:r>
      <w:r>
        <w:t>тология общей практики", "стоматология ортопедическая", "стоматология терапевтическая", "стоматология хирургическая", "травматология и ортопедия", "ультразвуковая диагностика", "урология", "функциональная диагностика", "хирургия", "эндокринология";</w:t>
      </w:r>
    </w:p>
    <w:p w:rsidR="00000000" w:rsidRDefault="00262D82">
      <w:pPr>
        <w:pStyle w:val="ConsPlusNormal"/>
        <w:spacing w:before="240"/>
        <w:ind w:firstLine="540"/>
        <w:jc w:val="both"/>
      </w:pPr>
      <w:r>
        <w:t>при ока</w:t>
      </w:r>
      <w:r>
        <w:t>зании первичной специализированной медико-санитарной помощи в условиях дневного стационара по профилям "кардиология", "неврология";</w:t>
      </w:r>
    </w:p>
    <w:p w:rsidR="00000000" w:rsidRDefault="00262D82">
      <w:pPr>
        <w:pStyle w:val="ConsPlusNormal"/>
        <w:spacing w:before="240"/>
        <w:ind w:firstLine="540"/>
        <w:jc w:val="both"/>
      </w:pPr>
      <w:r>
        <w:lastRenderedPageBreak/>
        <w:t>при проведении медицинских осмотров: предрейсовым, послерейсовым, предсменным, послесменным;</w:t>
      </w:r>
    </w:p>
    <w:p w:rsidR="00000000" w:rsidRDefault="00262D82">
      <w:pPr>
        <w:pStyle w:val="ConsPlusNormal"/>
        <w:spacing w:before="240"/>
        <w:ind w:firstLine="540"/>
        <w:jc w:val="both"/>
      </w:pPr>
      <w:r>
        <w:t>при проведении медицинских эксп</w:t>
      </w:r>
      <w:r>
        <w:t>ертиз по качеству оказания медицинской помощи, временной нетрудоспособности.</w:t>
      </w:r>
    </w:p>
    <w:p w:rsidR="00000000" w:rsidRDefault="00262D82">
      <w:pPr>
        <w:pStyle w:val="ConsPlusNormal"/>
        <w:spacing w:before="240"/>
        <w:ind w:firstLine="540"/>
        <w:jc w:val="both"/>
      </w:pPr>
      <w:r>
        <w:t xml:space="preserve">Информация о ресурсном </w:t>
      </w:r>
      <w:hyperlink w:anchor="Par2843" w:tooltip="РЕСУРСНОЕ ОБЕСПЕЧЕНИЕ"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w:t>
      </w:r>
      <w:r>
        <w:t>й представлена в приложении N 3 к программе.</w:t>
      </w:r>
    </w:p>
    <w:p w:rsidR="00000000" w:rsidRDefault="00262D82">
      <w:pPr>
        <w:pStyle w:val="ConsPlusNormal"/>
        <w:jc w:val="both"/>
      </w:pPr>
    </w:p>
    <w:p w:rsidR="00000000" w:rsidRDefault="00262D82">
      <w:pPr>
        <w:pStyle w:val="ConsPlusTitle"/>
        <w:jc w:val="center"/>
        <w:outlineLvl w:val="2"/>
      </w:pPr>
      <w:r>
        <w:t>3. Подпрограмма</w:t>
      </w:r>
    </w:p>
    <w:p w:rsidR="00000000" w:rsidRDefault="00262D82">
      <w:pPr>
        <w:pStyle w:val="ConsPlusTitle"/>
        <w:jc w:val="center"/>
      </w:pPr>
      <w:r>
        <w:t>"Совершенствование сети государственных организаций</w:t>
      </w:r>
    </w:p>
    <w:p w:rsidR="00000000" w:rsidRDefault="00262D82">
      <w:pPr>
        <w:pStyle w:val="ConsPlusTitle"/>
        <w:jc w:val="center"/>
      </w:pPr>
      <w:r>
        <w:t>здравоохранения Республики Алтай"</w:t>
      </w:r>
    </w:p>
    <w:p w:rsidR="00000000" w:rsidRDefault="00262D82">
      <w:pPr>
        <w:pStyle w:val="ConsPlusNormal"/>
        <w:jc w:val="both"/>
      </w:pPr>
    </w:p>
    <w:p w:rsidR="00000000" w:rsidRDefault="00262D82">
      <w:pPr>
        <w:pStyle w:val="ConsPlusTitle"/>
        <w:jc w:val="center"/>
        <w:outlineLvl w:val="3"/>
      </w:pPr>
      <w:r>
        <w:t>3.1. Паспорт</w:t>
      </w:r>
    </w:p>
    <w:p w:rsidR="00000000" w:rsidRDefault="00262D82">
      <w:pPr>
        <w:pStyle w:val="ConsPlusTitle"/>
        <w:jc w:val="center"/>
      </w:pPr>
      <w:r>
        <w:t>подпрограммы государственной программы Республики Алтай</w:t>
      </w:r>
    </w:p>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62"/>
        <w:gridCol w:w="6086"/>
      </w:tblGrid>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подпрограммы государстве</w:t>
            </w:r>
            <w:r>
              <w:t>нной программы (далее - подпрограмма)</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Совершенствование сети государственных организаций здравоохранения Республики Алтай</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государственной программы, в состав которой входит подпрограмма</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Администратор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Сроки реализации под</w:t>
            </w:r>
            <w:r>
              <w:t>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2019 - 2024 годы</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Цель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Совершенствование сети государственных организаций здравоохранения Республики Алтай</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Задачи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 xml:space="preserve">Строительство, реконструкция и приобретение объектов </w:t>
            </w:r>
            <w:r>
              <w:lastRenderedPageBreak/>
              <w:t>для государственных организаций здравоохранения респ</w:t>
            </w:r>
            <w:r>
              <w:t>ублики;</w:t>
            </w:r>
          </w:p>
          <w:p w:rsidR="00000000" w:rsidRDefault="00262D82">
            <w:pPr>
              <w:pStyle w:val="ConsPlusNormal"/>
              <w:jc w:val="both"/>
            </w:pPr>
            <w:r>
              <w:t>модернизация объектов государственных организаций здравоохранения республики;</w:t>
            </w:r>
          </w:p>
          <w:p w:rsidR="00000000" w:rsidRDefault="00262D82">
            <w:pPr>
              <w:pStyle w:val="ConsPlusNormal"/>
              <w:jc w:val="both"/>
            </w:pPr>
            <w:r>
              <w:t>укрепление материально-технической базы государственных организаций здравоохранения республики;</w:t>
            </w:r>
          </w:p>
          <w:p w:rsidR="00000000" w:rsidRDefault="00262D82">
            <w:pPr>
              <w:pStyle w:val="ConsPlusNormal"/>
              <w:jc w:val="both"/>
            </w:pPr>
            <w:r>
              <w:t>повышение эффективности функционирования системы здравоохранения Республик</w:t>
            </w:r>
            <w:r>
              <w:t>и Алтай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w:t>
            </w:r>
            <w:r>
              <w:t>ия;</w:t>
            </w:r>
          </w:p>
          <w:p w:rsidR="00000000" w:rsidRDefault="00262D82">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Постановлений Правительства Республики Алтай от 28.02.2019 </w:t>
            </w:r>
            <w:hyperlink r:id="rId96" w:history="1">
              <w:r>
                <w:rPr>
                  <w:color w:val="0000FF"/>
                </w:rPr>
                <w:t>N 62</w:t>
              </w:r>
            </w:hyperlink>
            <w:r>
              <w:t xml:space="preserve">, от 24.08.2020 </w:t>
            </w:r>
            <w:hyperlink r:id="rId97" w:history="1">
              <w:r>
                <w:rPr>
                  <w:color w:val="0000FF"/>
                </w:rPr>
                <w:t>N 274</w:t>
              </w:r>
            </w:hyperlink>
            <w:r>
              <w:t>)</w:t>
            </w:r>
          </w:p>
        </w:tc>
      </w:tr>
      <w:tr w:rsidR="00000000">
        <w:tc>
          <w:tcPr>
            <w:tcW w:w="2962"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Целевы</w:t>
            </w:r>
            <w:r>
              <w:t>е показатели подпрограммы</w:t>
            </w:r>
          </w:p>
        </w:tc>
        <w:tc>
          <w:tcPr>
            <w:tcW w:w="6086"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здравоохранения Республики Алтай</w:t>
            </w:r>
          </w:p>
        </w:tc>
      </w:tr>
      <w:tr w:rsidR="00000000">
        <w:tc>
          <w:tcPr>
            <w:tcW w:w="2962" w:type="dxa"/>
            <w:tcBorders>
              <w:top w:val="single" w:sz="4" w:space="0" w:color="auto"/>
              <w:left w:val="single" w:sz="4" w:space="0" w:color="auto"/>
              <w:right w:val="single" w:sz="4" w:space="0" w:color="auto"/>
            </w:tcBorders>
          </w:tcPr>
          <w:p w:rsidR="00000000" w:rsidRDefault="00262D82">
            <w:pPr>
              <w:pStyle w:val="ConsPlusNormal"/>
              <w:jc w:val="both"/>
            </w:pPr>
            <w:r>
              <w:t>Ресурсное обеспечение подпрограммы</w:t>
            </w:r>
          </w:p>
        </w:tc>
        <w:tc>
          <w:tcPr>
            <w:tcW w:w="6086" w:type="dxa"/>
            <w:tcBorders>
              <w:top w:val="single" w:sz="4" w:space="0" w:color="auto"/>
              <w:left w:val="single" w:sz="4" w:space="0" w:color="auto"/>
              <w:right w:val="single" w:sz="4" w:space="0" w:color="auto"/>
            </w:tcBorders>
          </w:tcPr>
          <w:p w:rsidR="00000000" w:rsidRDefault="00262D82">
            <w:pPr>
              <w:pStyle w:val="ConsPlusNormal"/>
              <w:jc w:val="both"/>
            </w:pPr>
            <w:r>
              <w:t>Объем бюджетных ассигнований в целом на реализацию подпрограммы составит 119881</w:t>
            </w:r>
            <w:r>
              <w:t>3,4 тыс. рублей, в том числе:</w:t>
            </w:r>
          </w:p>
          <w:p w:rsidR="00000000" w:rsidRDefault="00262D82">
            <w:pPr>
              <w:pStyle w:val="ConsPlusNormal"/>
              <w:jc w:val="both"/>
            </w:pPr>
            <w:r>
              <w:t>а) за счет средств республиканского бюджета Республики Алтай составит 710840,4 тыс. рублей, в том числе по годам:</w:t>
            </w:r>
          </w:p>
          <w:p w:rsidR="00000000" w:rsidRDefault="00262D82">
            <w:pPr>
              <w:pStyle w:val="ConsPlusNormal"/>
              <w:jc w:val="both"/>
            </w:pPr>
            <w:r>
              <w:t>2019 г. - 404979,3 тыс. рублей;</w:t>
            </w:r>
          </w:p>
          <w:p w:rsidR="00000000" w:rsidRDefault="00262D82">
            <w:pPr>
              <w:pStyle w:val="ConsPlusNormal"/>
              <w:jc w:val="both"/>
            </w:pPr>
            <w:r>
              <w:t>2020 г. - 97539,5 тыс. рублей;</w:t>
            </w:r>
          </w:p>
          <w:p w:rsidR="00000000" w:rsidRDefault="00262D82">
            <w:pPr>
              <w:pStyle w:val="ConsPlusNormal"/>
              <w:jc w:val="both"/>
            </w:pPr>
            <w:r>
              <w:t>2021 г. - 36579,9 тыс. рублей;</w:t>
            </w:r>
          </w:p>
          <w:p w:rsidR="00000000" w:rsidRDefault="00262D82">
            <w:pPr>
              <w:pStyle w:val="ConsPlusNormal"/>
              <w:jc w:val="both"/>
            </w:pPr>
            <w:r>
              <w:t>2022 г. - 161741,7</w:t>
            </w:r>
            <w:r>
              <w:t xml:space="preserve"> тыс. рублей;</w:t>
            </w:r>
          </w:p>
          <w:p w:rsidR="00000000" w:rsidRDefault="00262D82">
            <w:pPr>
              <w:pStyle w:val="ConsPlusNormal"/>
              <w:jc w:val="both"/>
            </w:pPr>
            <w:r>
              <w:t>2023 г. - 5000,0 тыс. рублей;</w:t>
            </w:r>
          </w:p>
          <w:p w:rsidR="00000000" w:rsidRDefault="00262D82">
            <w:pPr>
              <w:pStyle w:val="ConsPlusNormal"/>
              <w:jc w:val="both"/>
            </w:pPr>
            <w:r>
              <w:t>2024 г. - 5000,0 тыс. рублей;</w:t>
            </w:r>
          </w:p>
          <w:p w:rsidR="00000000" w:rsidRDefault="00262D82">
            <w:pPr>
              <w:pStyle w:val="ConsPlusNormal"/>
              <w:jc w:val="both"/>
            </w:pPr>
            <w:r>
              <w:t>б) за счет средств федерального бюджета (справочно) составит 487973,0 тыс. рублей, в том числе по годам:</w:t>
            </w:r>
          </w:p>
          <w:p w:rsidR="00000000" w:rsidRDefault="00262D82">
            <w:pPr>
              <w:pStyle w:val="ConsPlusNormal"/>
              <w:jc w:val="both"/>
            </w:pPr>
            <w:r>
              <w:t>2019 г. - 56380,0 тыс. рублей;</w:t>
            </w:r>
          </w:p>
          <w:p w:rsidR="00000000" w:rsidRDefault="00262D82">
            <w:pPr>
              <w:pStyle w:val="ConsPlusNormal"/>
              <w:jc w:val="both"/>
            </w:pPr>
            <w:r>
              <w:t>2020 г. - 205365,0 тыс. рублей;</w:t>
            </w:r>
          </w:p>
          <w:p w:rsidR="00000000" w:rsidRDefault="00262D82">
            <w:pPr>
              <w:pStyle w:val="ConsPlusNormal"/>
              <w:jc w:val="both"/>
            </w:pPr>
            <w:r>
              <w:t>2021 г. - 88235,0 тыс. рублей;</w:t>
            </w:r>
          </w:p>
          <w:p w:rsidR="00000000" w:rsidRDefault="00262D82">
            <w:pPr>
              <w:pStyle w:val="ConsPlusNormal"/>
              <w:jc w:val="both"/>
            </w:pPr>
            <w:r>
              <w:t>2022 г. - 57453,0 тыс. рублей;</w:t>
            </w:r>
          </w:p>
          <w:p w:rsidR="00000000" w:rsidRDefault="00262D82">
            <w:pPr>
              <w:pStyle w:val="ConsPlusNormal"/>
              <w:jc w:val="both"/>
            </w:pPr>
            <w:r>
              <w:t>2023 г. - 35860,0 тыс. рублей;</w:t>
            </w:r>
          </w:p>
          <w:p w:rsidR="00000000" w:rsidRDefault="00262D82">
            <w:pPr>
              <w:pStyle w:val="ConsPlusNormal"/>
              <w:jc w:val="both"/>
            </w:pPr>
            <w:r>
              <w:t>2024 г. - 44680,0 тыс. рублей;</w:t>
            </w:r>
          </w:p>
          <w:p w:rsidR="00000000" w:rsidRDefault="00262D82">
            <w:pPr>
              <w:pStyle w:val="ConsPlusNormal"/>
              <w:jc w:val="both"/>
            </w:pPr>
            <w:r>
              <w:t xml:space="preserve">в) за счет средств Территориального фонда обязательного медицинского страхования Республики </w:t>
            </w:r>
            <w:r>
              <w:lastRenderedPageBreak/>
              <w:t>Алтай (справочно) составит 0,0 тыс. рубл</w:t>
            </w:r>
            <w:r>
              <w:t>ей, в том числе по годам:</w:t>
            </w:r>
          </w:p>
          <w:p w:rsidR="00000000" w:rsidRDefault="00262D82">
            <w:pPr>
              <w:pStyle w:val="ConsPlusNormal"/>
              <w:jc w:val="both"/>
            </w:pPr>
            <w:r>
              <w:t>2019 г. - 0,0 тыс. рублей;</w:t>
            </w:r>
          </w:p>
          <w:p w:rsidR="00000000" w:rsidRDefault="00262D82">
            <w:pPr>
              <w:pStyle w:val="ConsPlusNormal"/>
              <w:jc w:val="both"/>
            </w:pPr>
            <w:r>
              <w:t>2020 г. - 0,0 тыс. рублей;</w:t>
            </w:r>
          </w:p>
          <w:p w:rsidR="00000000" w:rsidRDefault="00262D82">
            <w:pPr>
              <w:pStyle w:val="ConsPlusNormal"/>
              <w:jc w:val="both"/>
            </w:pPr>
            <w:r>
              <w:t>2021 г. - 0,0 тыс. рублей;</w:t>
            </w:r>
          </w:p>
          <w:p w:rsidR="00000000" w:rsidRDefault="00262D82">
            <w:pPr>
              <w:pStyle w:val="ConsPlusNormal"/>
              <w:jc w:val="both"/>
            </w:pPr>
            <w:r>
              <w:t>2022 г. - 0,0 тыс. рублей;</w:t>
            </w:r>
          </w:p>
          <w:p w:rsidR="00000000" w:rsidRDefault="00262D82">
            <w:pPr>
              <w:pStyle w:val="ConsPlusNormal"/>
              <w:jc w:val="both"/>
            </w:pPr>
            <w:r>
              <w:t>2023 г. - 0,0 тыс. рублей;</w:t>
            </w:r>
          </w:p>
          <w:p w:rsidR="00000000" w:rsidRDefault="00262D82">
            <w:pPr>
              <w:pStyle w:val="ConsPlusNormal"/>
              <w:jc w:val="both"/>
            </w:pPr>
            <w:r>
              <w:t>2024 г. - 0,0 тыс. рублей;</w:t>
            </w:r>
          </w:p>
          <w:p w:rsidR="00000000" w:rsidRDefault="00262D82">
            <w:pPr>
              <w:pStyle w:val="ConsPlusNormal"/>
              <w:jc w:val="both"/>
            </w:pPr>
            <w:r>
              <w:t>г) за счет средств из иных источников (средств от приносящей доход д</w:t>
            </w:r>
            <w:r>
              <w:t>еятельности, справочно) составит 0,0 тыс. рублей, в том числе по годам:</w:t>
            </w:r>
          </w:p>
          <w:p w:rsidR="00000000" w:rsidRDefault="00262D82">
            <w:pPr>
              <w:pStyle w:val="ConsPlusNormal"/>
              <w:jc w:val="both"/>
            </w:pPr>
            <w:r>
              <w:t>2019 г. - 0,0 тыс. рублей;</w:t>
            </w:r>
          </w:p>
          <w:p w:rsidR="00000000" w:rsidRDefault="00262D82">
            <w:pPr>
              <w:pStyle w:val="ConsPlusNormal"/>
              <w:jc w:val="both"/>
            </w:pPr>
            <w:r>
              <w:t>2020 г. - 0,0 тыс. рублей;</w:t>
            </w:r>
          </w:p>
          <w:p w:rsidR="00000000" w:rsidRDefault="00262D82">
            <w:pPr>
              <w:pStyle w:val="ConsPlusNormal"/>
              <w:jc w:val="both"/>
            </w:pPr>
            <w:r>
              <w:t>2021 г. - 0,0 тыс. рублей;</w:t>
            </w:r>
          </w:p>
          <w:p w:rsidR="00000000" w:rsidRDefault="00262D82">
            <w:pPr>
              <w:pStyle w:val="ConsPlusNormal"/>
              <w:jc w:val="both"/>
            </w:pPr>
            <w:r>
              <w:t>2022 г. - 0,0 тыс. рублей;</w:t>
            </w:r>
          </w:p>
          <w:p w:rsidR="00000000" w:rsidRDefault="00262D82">
            <w:pPr>
              <w:pStyle w:val="ConsPlusNormal"/>
              <w:jc w:val="both"/>
            </w:pPr>
            <w:r>
              <w:t>2023 г. - 0,0 тыс. рублей;</w:t>
            </w:r>
          </w:p>
          <w:p w:rsidR="00000000" w:rsidRDefault="00262D82">
            <w:pPr>
              <w:pStyle w:val="ConsPlusNormal"/>
              <w:jc w:val="both"/>
            </w:pPr>
            <w:r>
              <w:t>2024 г. - 0,0 тыс. рублей</w:t>
            </w:r>
          </w:p>
        </w:tc>
      </w:tr>
      <w:tr w:rsidR="00000000">
        <w:tc>
          <w:tcPr>
            <w:tcW w:w="9048"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98" w:history="1">
              <w:r>
                <w:rPr>
                  <w:color w:val="0000FF"/>
                </w:rPr>
                <w:t>Постановления</w:t>
              </w:r>
            </w:hyperlink>
            <w:r>
              <w:t xml:space="preserve"> Правительства Республики Алтай от 29.12.2020 N 444)</w:t>
            </w:r>
          </w:p>
        </w:tc>
      </w:tr>
    </w:tbl>
    <w:p w:rsidR="00000000" w:rsidRDefault="00262D82">
      <w:pPr>
        <w:pStyle w:val="ConsPlusNormal"/>
        <w:jc w:val="both"/>
      </w:pPr>
    </w:p>
    <w:p w:rsidR="00000000" w:rsidRDefault="00262D82">
      <w:pPr>
        <w:pStyle w:val="ConsPlusTitle"/>
        <w:jc w:val="center"/>
        <w:outlineLvl w:val="3"/>
      </w:pPr>
      <w:r>
        <w:t>3.2. Цели, задачи и целевые показатели подпрограммы</w:t>
      </w:r>
    </w:p>
    <w:p w:rsidR="00000000" w:rsidRDefault="00262D82">
      <w:pPr>
        <w:pStyle w:val="ConsPlusNormal"/>
        <w:jc w:val="center"/>
      </w:pPr>
      <w:r>
        <w:t xml:space="preserve">(в ред. </w:t>
      </w:r>
      <w:hyperlink r:id="rId99"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 xml:space="preserve">Целью подпрограммы является совершенствование сети государственных организаций </w:t>
      </w:r>
      <w:r>
        <w:t>здравоохранения Республики Алтай.</w:t>
      </w:r>
    </w:p>
    <w:p w:rsidR="00000000" w:rsidRDefault="00262D82">
      <w:pPr>
        <w:pStyle w:val="ConsPlusNormal"/>
        <w:spacing w:before="240"/>
        <w:ind w:firstLine="540"/>
        <w:jc w:val="both"/>
      </w:pPr>
      <w:r>
        <w:t>Задачами подпрограммы являются:</w:t>
      </w:r>
    </w:p>
    <w:p w:rsidR="00000000" w:rsidRDefault="00262D82">
      <w:pPr>
        <w:pStyle w:val="ConsPlusNormal"/>
        <w:spacing w:before="240"/>
        <w:ind w:firstLine="540"/>
        <w:jc w:val="both"/>
      </w:pPr>
      <w:r>
        <w:t>строительство, реконструкция и приобретение объектов для государственных организаций здравоохранения республики;</w:t>
      </w:r>
    </w:p>
    <w:p w:rsidR="00000000" w:rsidRDefault="00262D82">
      <w:pPr>
        <w:pStyle w:val="ConsPlusNormal"/>
        <w:spacing w:before="240"/>
        <w:ind w:firstLine="540"/>
        <w:jc w:val="both"/>
      </w:pPr>
      <w:r>
        <w:t>модернизация объектов государственных организаций здравоохранения республики;</w:t>
      </w:r>
    </w:p>
    <w:p w:rsidR="00000000" w:rsidRDefault="00262D82">
      <w:pPr>
        <w:pStyle w:val="ConsPlusNormal"/>
        <w:spacing w:before="240"/>
        <w:ind w:firstLine="540"/>
        <w:jc w:val="both"/>
      </w:pPr>
      <w:r>
        <w:t>укрепление материально-технической базы государственных организаций здравоохранения республики;</w:t>
      </w:r>
    </w:p>
    <w:p w:rsidR="00000000" w:rsidRDefault="00262D82">
      <w:pPr>
        <w:pStyle w:val="ConsPlusNormal"/>
        <w:spacing w:before="240"/>
        <w:ind w:firstLine="540"/>
        <w:jc w:val="both"/>
      </w:pPr>
      <w:r>
        <w:t>повышение эффективности функционирования системы здравоохранения Республики Алтай путем создания механизмов взаимодействия медицинских организаций на основе ед</w:t>
      </w:r>
      <w:r>
        <w:t>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000000" w:rsidRDefault="00262D82">
      <w:pPr>
        <w:pStyle w:val="ConsPlusNormal"/>
        <w:spacing w:before="240"/>
        <w:ind w:firstLine="540"/>
        <w:jc w:val="both"/>
      </w:pPr>
      <w:r>
        <w:t>осуществление капитальных вложений в рамках Индивидуальной программы социально-эк</w:t>
      </w:r>
      <w:r>
        <w:t>ономического развития Республики Алтай.</w:t>
      </w:r>
    </w:p>
    <w:p w:rsidR="00000000" w:rsidRDefault="00262D82">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r>
        <w:t>Состав целевых показателей подп</w:t>
      </w:r>
      <w:r>
        <w:t xml:space="preserve">рограммы определен исходя из принципа необходимости и </w:t>
      </w:r>
      <w:r>
        <w:lastRenderedPageBreak/>
        <w:t>достаточности информации для характеристики достижения цели и решения задач подпрограммы и может уточняться в ходе реализации мероприятий подпрограммы.</w:t>
      </w:r>
    </w:p>
    <w:p w:rsidR="00000000" w:rsidRDefault="00262D82">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hyperlink w:anchor="Par825" w:tooltip="СВЕДЕНИЯ" w:history="1">
        <w:r>
          <w:rPr>
            <w:color w:val="0000FF"/>
          </w:rPr>
          <w:t>Сведения</w:t>
        </w:r>
      </w:hyperlink>
      <w:r>
        <w:t xml:space="preserve"> о составе и значениях целевых показателей подпрограммы приведены в приложен</w:t>
      </w:r>
      <w:r>
        <w:t>ии N 1 к программе.</w:t>
      </w:r>
    </w:p>
    <w:p w:rsidR="00000000" w:rsidRDefault="00262D82">
      <w:pPr>
        <w:pStyle w:val="ConsPlusNormal"/>
        <w:jc w:val="both"/>
      </w:pPr>
    </w:p>
    <w:p w:rsidR="00000000" w:rsidRDefault="00262D82">
      <w:pPr>
        <w:pStyle w:val="ConsPlusTitle"/>
        <w:jc w:val="center"/>
        <w:outlineLvl w:val="3"/>
      </w:pPr>
      <w:r>
        <w:t>3.3. Основные мероприятия государственной программы</w:t>
      </w:r>
    </w:p>
    <w:p w:rsidR="00000000" w:rsidRDefault="00262D82">
      <w:pPr>
        <w:pStyle w:val="ConsPlusNormal"/>
        <w:jc w:val="center"/>
      </w:pPr>
      <w:r>
        <w:t xml:space="preserve">(в ред. </w:t>
      </w:r>
      <w:hyperlink r:id="rId102"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28.02.2019 N 62)</w:t>
      </w:r>
    </w:p>
    <w:p w:rsidR="00000000" w:rsidRDefault="00262D82">
      <w:pPr>
        <w:pStyle w:val="ConsPlusNormal"/>
        <w:jc w:val="both"/>
      </w:pPr>
    </w:p>
    <w:p w:rsidR="00000000" w:rsidRDefault="00262D82">
      <w:pPr>
        <w:pStyle w:val="ConsPlusNormal"/>
        <w:ind w:firstLine="540"/>
        <w:jc w:val="both"/>
      </w:pPr>
      <w:r>
        <w:t>В рамках подпрограммы реализуются следующие основные мероприятия:</w:t>
      </w:r>
    </w:p>
    <w:p w:rsidR="00000000" w:rsidRDefault="00262D82">
      <w:pPr>
        <w:pStyle w:val="ConsPlusNormal"/>
        <w:spacing w:before="240"/>
        <w:ind w:firstLine="540"/>
        <w:jc w:val="both"/>
      </w:pPr>
      <w:r>
        <w:t>строительство, реконструкция и приобретение объектов для государственных организаций здравоохранения республики;</w:t>
      </w:r>
    </w:p>
    <w:p w:rsidR="00000000" w:rsidRDefault="00262D82">
      <w:pPr>
        <w:pStyle w:val="ConsPlusNormal"/>
        <w:spacing w:before="240"/>
        <w:ind w:firstLine="540"/>
        <w:jc w:val="both"/>
      </w:pPr>
      <w:r>
        <w:t>модернизация объектов государственных организаций здравоохранения республики;</w:t>
      </w:r>
    </w:p>
    <w:p w:rsidR="00000000" w:rsidRDefault="00262D82">
      <w:pPr>
        <w:pStyle w:val="ConsPlusNormal"/>
        <w:spacing w:before="240"/>
        <w:ind w:firstLine="540"/>
        <w:jc w:val="both"/>
      </w:pPr>
      <w:r>
        <w:t>укрепление материально-технической базы государственных организаций здравоохранения республики;</w:t>
      </w:r>
    </w:p>
    <w:p w:rsidR="00000000" w:rsidRDefault="00262D82">
      <w:pPr>
        <w:pStyle w:val="ConsPlusNormal"/>
        <w:spacing w:before="240"/>
        <w:ind w:firstLine="540"/>
        <w:jc w:val="both"/>
      </w:pPr>
      <w:r>
        <w:t>реализация регионального проекта "Создание единого цифрового контура в здравоохран</w:t>
      </w:r>
      <w:r>
        <w:t>ении на основе единой государственной информационной системы в сфере здравоохранения (ЕГИСЗ) (Республика Алтай)";</w:t>
      </w:r>
    </w:p>
    <w:p w:rsidR="00000000" w:rsidRDefault="00262D82">
      <w:pPr>
        <w:pStyle w:val="ConsPlusNormal"/>
        <w:spacing w:before="240"/>
        <w:ind w:firstLine="540"/>
        <w:jc w:val="both"/>
      </w:pPr>
      <w:r>
        <w:t>осуществление капитальных вложений в рамках Индивидуальной программы социально-экономического развития Республики Алтай.</w:t>
      </w:r>
    </w:p>
    <w:p w:rsidR="00000000" w:rsidRDefault="00262D82">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r>
        <w:t xml:space="preserve">Сведения об основных мероприятиях подпрограммы представлены в </w:t>
      </w:r>
      <w:hyperlink w:anchor="Par2592" w:tooltip="ПЕРЕЧЕНЬ" w:history="1">
        <w:r>
          <w:rPr>
            <w:color w:val="0000FF"/>
          </w:rPr>
          <w:t>приложении N 2</w:t>
        </w:r>
      </w:hyperlink>
      <w:r>
        <w:t xml:space="preserve"> к программе.</w:t>
      </w:r>
    </w:p>
    <w:p w:rsidR="00000000" w:rsidRDefault="00262D82">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24.08.2020 N 274)</w:t>
      </w:r>
    </w:p>
    <w:p w:rsidR="00000000" w:rsidRDefault="00262D82">
      <w:pPr>
        <w:pStyle w:val="ConsPlusNormal"/>
        <w:jc w:val="both"/>
      </w:pPr>
    </w:p>
    <w:p w:rsidR="00000000" w:rsidRDefault="00262D82">
      <w:pPr>
        <w:pStyle w:val="ConsPlusTitle"/>
        <w:jc w:val="center"/>
        <w:outlineLvl w:val="3"/>
      </w:pPr>
      <w:r>
        <w:t>3.4. Меры государственного регулир</w:t>
      </w:r>
      <w:r>
        <w:t>ования</w:t>
      </w:r>
    </w:p>
    <w:p w:rsidR="00000000" w:rsidRDefault="00262D82">
      <w:pPr>
        <w:pStyle w:val="ConsPlusNormal"/>
        <w:jc w:val="both"/>
      </w:pPr>
    </w:p>
    <w:p w:rsidR="00000000" w:rsidRDefault="00262D82">
      <w:pPr>
        <w:pStyle w:val="ConsPlusNormal"/>
        <w:ind w:firstLine="540"/>
        <w:jc w:val="both"/>
      </w:pPr>
      <w:r>
        <w:t>Нормативное правовое регулирование развития сферы охраны здоровья граждан основывается на:</w:t>
      </w:r>
    </w:p>
    <w:p w:rsidR="00000000" w:rsidRDefault="00262D82">
      <w:pPr>
        <w:pStyle w:val="ConsPlusNormal"/>
        <w:spacing w:before="240"/>
        <w:ind w:firstLine="540"/>
        <w:jc w:val="both"/>
      </w:pPr>
      <w:r>
        <w:t xml:space="preserve">Федеральном </w:t>
      </w:r>
      <w:hyperlink r:id="rId105" w:history="1">
        <w:r>
          <w:rPr>
            <w:color w:val="0000FF"/>
          </w:rPr>
          <w:t>законе</w:t>
        </w:r>
      </w:hyperlink>
      <w:r>
        <w:t xml:space="preserve"> от 21 ноября 2011 года N 323-ФЗ "Об основах охран</w:t>
      </w:r>
      <w:r>
        <w:t>ы здоровья граждан в Российской Федерации";</w:t>
      </w:r>
    </w:p>
    <w:p w:rsidR="00000000" w:rsidRDefault="00262D82">
      <w:pPr>
        <w:pStyle w:val="ConsPlusNormal"/>
        <w:spacing w:before="240"/>
        <w:ind w:firstLine="540"/>
        <w:jc w:val="both"/>
      </w:pPr>
      <w:r>
        <w:t xml:space="preserve">Указах Президента Российской Федерации от 25 апреля 2019 года </w:t>
      </w:r>
      <w:hyperlink r:id="rId106" w:history="1">
        <w:r>
          <w:rPr>
            <w:color w:val="0000FF"/>
          </w:rPr>
          <w:t>N 193</w:t>
        </w:r>
      </w:hyperlink>
      <w:r>
        <w:t xml:space="preserve"> "Об оценке эффективности деятельности высших должностны</w:t>
      </w:r>
      <w:r>
        <w:t xml:space="preserve">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107" w:history="1">
        <w:r>
          <w:rPr>
            <w:color w:val="0000FF"/>
          </w:rPr>
          <w:t>N 204</w:t>
        </w:r>
      </w:hyperlink>
      <w:r>
        <w:t xml:space="preserve"> "О национальных целях и стратегических задачах Российской Федерации на период до 2024 года";</w:t>
      </w:r>
    </w:p>
    <w:p w:rsidR="00000000" w:rsidRDefault="00262D82">
      <w:pPr>
        <w:pStyle w:val="ConsPlusNormal"/>
        <w:jc w:val="both"/>
      </w:pPr>
      <w:r>
        <w:t xml:space="preserve">(в ред. </w:t>
      </w:r>
      <w:hyperlink r:id="rId108" w:history="1">
        <w:r>
          <w:rPr>
            <w:color w:val="0000FF"/>
          </w:rPr>
          <w:t>Пост</w:t>
        </w:r>
        <w:r>
          <w:rPr>
            <w:color w:val="0000FF"/>
          </w:rPr>
          <w:t>ановления</w:t>
        </w:r>
      </w:hyperlink>
      <w:r>
        <w:t xml:space="preserve"> Правительства Республики Алтай от 27.12.2019 N 391)</w:t>
      </w:r>
    </w:p>
    <w:p w:rsidR="00000000" w:rsidRDefault="00262D82">
      <w:pPr>
        <w:pStyle w:val="ConsPlusNormal"/>
        <w:spacing w:before="240"/>
        <w:ind w:firstLine="540"/>
        <w:jc w:val="both"/>
      </w:pPr>
      <w:hyperlink r:id="rId109" w:history="1">
        <w:r>
          <w:rPr>
            <w:color w:val="0000FF"/>
          </w:rPr>
          <w:t>Законе</w:t>
        </w:r>
      </w:hyperlink>
      <w:r>
        <w:t xml:space="preserve"> Республики Алтай от 14 мая 2008 года N 48-РЗ "О полномочиях органов государственной власти Р</w:t>
      </w:r>
      <w:r>
        <w:t>еспублики Алтай в области охраны здоровья граждан";</w:t>
      </w:r>
    </w:p>
    <w:p w:rsidR="00000000" w:rsidRDefault="00262D82">
      <w:pPr>
        <w:pStyle w:val="ConsPlusNormal"/>
        <w:spacing w:before="240"/>
        <w:ind w:firstLine="540"/>
        <w:jc w:val="both"/>
      </w:pPr>
      <w:hyperlink r:id="rId110"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w:t>
      </w:r>
      <w:r>
        <w:t>звития Республики Алтай на период до 2035 года";</w:t>
      </w:r>
    </w:p>
    <w:p w:rsidR="00000000" w:rsidRDefault="00262D82">
      <w:pPr>
        <w:pStyle w:val="ConsPlusNormal"/>
        <w:spacing w:before="240"/>
        <w:ind w:firstLine="540"/>
        <w:jc w:val="both"/>
      </w:pPr>
      <w:r>
        <w:t>Распоряжение Правительства Российской Федерации от 9 апреля 2020 года N 937-р "Об утверждении индивидуальной программы социально-экономического развития Республики Алтай на 2020 - 2024 годы";</w:t>
      </w:r>
    </w:p>
    <w:p w:rsidR="00000000" w:rsidRDefault="00262D82">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24.08.2020 N 274)</w:t>
      </w:r>
    </w:p>
    <w:p w:rsidR="00000000" w:rsidRDefault="00262D82">
      <w:pPr>
        <w:pStyle w:val="ConsPlusNormal"/>
        <w:spacing w:before="240"/>
        <w:ind w:firstLine="540"/>
        <w:jc w:val="both"/>
      </w:pPr>
      <w:r>
        <w:t>иных федеральных законах, принимаемых в соответствии с ними нормативных правовых актах</w:t>
      </w:r>
      <w:r>
        <w:t xml:space="preserve"> Российской Федерации, законах и иных нормативных правовых актах Республики Алтай.</w:t>
      </w:r>
    </w:p>
    <w:p w:rsidR="00000000" w:rsidRDefault="00262D82">
      <w:pPr>
        <w:pStyle w:val="ConsPlusNormal"/>
        <w:jc w:val="both"/>
      </w:pPr>
      <w:r>
        <w:t xml:space="preserve">(в ред. </w:t>
      </w:r>
      <w:hyperlink r:id="rId112" w:history="1">
        <w:r>
          <w:rPr>
            <w:color w:val="0000FF"/>
          </w:rPr>
          <w:t>Постановления</w:t>
        </w:r>
      </w:hyperlink>
      <w:r>
        <w:t xml:space="preserve"> Правительства Республики Алтай от 24.08.</w:t>
      </w:r>
      <w:r>
        <w:t>2020 N 274)</w:t>
      </w:r>
    </w:p>
    <w:p w:rsidR="00000000" w:rsidRDefault="00262D82">
      <w:pPr>
        <w:pStyle w:val="ConsPlusNormal"/>
        <w:jc w:val="both"/>
      </w:pPr>
    </w:p>
    <w:p w:rsidR="00000000" w:rsidRDefault="00262D82">
      <w:pPr>
        <w:pStyle w:val="ConsPlusTitle"/>
        <w:jc w:val="center"/>
        <w:outlineLvl w:val="3"/>
      </w:pPr>
      <w:r>
        <w:t>3.5. Сведения о средствах федерального бюджета</w:t>
      </w:r>
    </w:p>
    <w:p w:rsidR="00000000" w:rsidRDefault="00262D82">
      <w:pPr>
        <w:pStyle w:val="ConsPlusNormal"/>
        <w:jc w:val="both"/>
      </w:pPr>
    </w:p>
    <w:p w:rsidR="00000000" w:rsidRDefault="00262D82">
      <w:pPr>
        <w:pStyle w:val="ConsPlusNormal"/>
        <w:ind w:firstLine="540"/>
        <w:jc w:val="both"/>
      </w:pPr>
      <w:r>
        <w:t>Средства федерального бюджета предусматриваются в рамках программы.</w:t>
      </w:r>
    </w:p>
    <w:p w:rsidR="00000000" w:rsidRDefault="00262D82">
      <w:pPr>
        <w:pStyle w:val="ConsPlusNormal"/>
        <w:spacing w:before="24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000000" w:rsidRDefault="00262D82">
      <w:pPr>
        <w:pStyle w:val="ConsPlusNormal"/>
        <w:spacing w:before="240"/>
        <w:ind w:firstLine="540"/>
        <w:jc w:val="both"/>
      </w:pPr>
      <w:r>
        <w:t>федеральный бюджет, всего 487973,0 тыс. рублей, в том числе по годам:</w:t>
      </w:r>
    </w:p>
    <w:p w:rsidR="00000000" w:rsidRDefault="00262D82">
      <w:pPr>
        <w:pStyle w:val="ConsPlusNormal"/>
        <w:jc w:val="both"/>
      </w:pPr>
      <w:r>
        <w:t xml:space="preserve">(в ред. Постановлений Правительства Республики Алтай от 28.02.2019 </w:t>
      </w:r>
      <w:hyperlink r:id="rId113" w:history="1">
        <w:r>
          <w:rPr>
            <w:color w:val="0000FF"/>
          </w:rPr>
          <w:t>N 62</w:t>
        </w:r>
      </w:hyperlink>
      <w:r>
        <w:t>, от</w:t>
      </w:r>
      <w:r>
        <w:t xml:space="preserve"> 17.03.2020 </w:t>
      </w:r>
      <w:hyperlink r:id="rId114" w:history="1">
        <w:r>
          <w:rPr>
            <w:color w:val="0000FF"/>
          </w:rPr>
          <w:t>N 89</w:t>
        </w:r>
      </w:hyperlink>
      <w:r>
        <w:t xml:space="preserve">, от 24.08.2020 </w:t>
      </w:r>
      <w:hyperlink r:id="rId115" w:history="1">
        <w:r>
          <w:rPr>
            <w:color w:val="0000FF"/>
          </w:rPr>
          <w:t>N 274</w:t>
        </w:r>
      </w:hyperlink>
      <w:r>
        <w:t>)</w:t>
      </w:r>
    </w:p>
    <w:p w:rsidR="00000000" w:rsidRDefault="00262D82">
      <w:pPr>
        <w:pStyle w:val="ConsPlusNormal"/>
        <w:spacing w:before="240"/>
        <w:ind w:firstLine="540"/>
        <w:jc w:val="both"/>
      </w:pPr>
      <w:r>
        <w:t>2019 г. - 56380,0 тыс. рублей;</w:t>
      </w:r>
    </w:p>
    <w:p w:rsidR="00000000" w:rsidRDefault="00262D82">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2020 г. - 205365,0 тыс. рублей;</w:t>
      </w:r>
    </w:p>
    <w:p w:rsidR="00000000" w:rsidRDefault="00262D82">
      <w:pPr>
        <w:pStyle w:val="ConsPlusNormal"/>
        <w:jc w:val="both"/>
      </w:pPr>
      <w:r>
        <w:t>(в р</w:t>
      </w:r>
      <w:r>
        <w:t xml:space="preserve">ед. Постановлений Правительства Республики Алтай от 28.02.2019 </w:t>
      </w:r>
      <w:hyperlink r:id="rId117" w:history="1">
        <w:r>
          <w:rPr>
            <w:color w:val="0000FF"/>
          </w:rPr>
          <w:t>N 62</w:t>
        </w:r>
      </w:hyperlink>
      <w:r>
        <w:t xml:space="preserve">, от 24.08.2020 </w:t>
      </w:r>
      <w:hyperlink r:id="rId118" w:history="1">
        <w:r>
          <w:rPr>
            <w:color w:val="0000FF"/>
          </w:rPr>
          <w:t>N 274</w:t>
        </w:r>
      </w:hyperlink>
      <w:r>
        <w:t xml:space="preserve">, от 29.12.2020 </w:t>
      </w:r>
      <w:hyperlink r:id="rId119" w:history="1">
        <w:r>
          <w:rPr>
            <w:color w:val="0000FF"/>
          </w:rPr>
          <w:t>N 444</w:t>
        </w:r>
      </w:hyperlink>
      <w:r>
        <w:t>)</w:t>
      </w:r>
    </w:p>
    <w:p w:rsidR="00000000" w:rsidRDefault="00262D82">
      <w:pPr>
        <w:pStyle w:val="ConsPlusNormal"/>
        <w:spacing w:before="240"/>
        <w:ind w:firstLine="540"/>
        <w:jc w:val="both"/>
      </w:pPr>
      <w:r>
        <w:t>2021 г. - 88235,0 тыс. рублей;</w:t>
      </w:r>
    </w:p>
    <w:p w:rsidR="00000000" w:rsidRDefault="00262D82">
      <w:pPr>
        <w:pStyle w:val="ConsPlusNormal"/>
        <w:jc w:val="both"/>
      </w:pPr>
      <w:r>
        <w:t>(в ред. Постановлений Правительства Р</w:t>
      </w:r>
      <w:r>
        <w:t xml:space="preserve">еспублики Алтай от 28.02.2019 </w:t>
      </w:r>
      <w:hyperlink r:id="rId120" w:history="1">
        <w:r>
          <w:rPr>
            <w:color w:val="0000FF"/>
          </w:rPr>
          <w:t>N 62</w:t>
        </w:r>
      </w:hyperlink>
      <w:r>
        <w:t xml:space="preserve">, от 24.08.2020 </w:t>
      </w:r>
      <w:hyperlink r:id="rId121" w:history="1">
        <w:r>
          <w:rPr>
            <w:color w:val="0000FF"/>
          </w:rPr>
          <w:t>N 274</w:t>
        </w:r>
      </w:hyperlink>
      <w:r>
        <w:t xml:space="preserve">, от 29.12.2020 </w:t>
      </w:r>
      <w:hyperlink r:id="rId122" w:history="1">
        <w:r>
          <w:rPr>
            <w:color w:val="0000FF"/>
          </w:rPr>
          <w:t>N 444</w:t>
        </w:r>
      </w:hyperlink>
      <w:r>
        <w:t>)</w:t>
      </w:r>
    </w:p>
    <w:p w:rsidR="00000000" w:rsidRDefault="00262D82">
      <w:pPr>
        <w:pStyle w:val="ConsPlusNormal"/>
        <w:spacing w:before="240"/>
        <w:ind w:firstLine="540"/>
        <w:jc w:val="both"/>
      </w:pPr>
      <w:r>
        <w:t>2022 г. - 57453,0 тыс. рублей;</w:t>
      </w:r>
    </w:p>
    <w:p w:rsidR="00000000" w:rsidRDefault="00262D82">
      <w:pPr>
        <w:pStyle w:val="ConsPlusNormal"/>
        <w:jc w:val="both"/>
      </w:pPr>
      <w:r>
        <w:t xml:space="preserve">(в ред. Постановлений Правительства Республики Алтай от 28.02.2019 </w:t>
      </w:r>
      <w:hyperlink r:id="rId123" w:history="1">
        <w:r>
          <w:rPr>
            <w:color w:val="0000FF"/>
          </w:rPr>
          <w:t>N 62</w:t>
        </w:r>
      </w:hyperlink>
      <w:r>
        <w:t xml:space="preserve">, от 17.03.2020 </w:t>
      </w:r>
      <w:hyperlink r:id="rId124" w:history="1">
        <w:r>
          <w:rPr>
            <w:color w:val="0000FF"/>
          </w:rPr>
          <w:t>N 89</w:t>
        </w:r>
      </w:hyperlink>
      <w:r>
        <w:t>)</w:t>
      </w:r>
    </w:p>
    <w:p w:rsidR="00000000" w:rsidRDefault="00262D82">
      <w:pPr>
        <w:pStyle w:val="ConsPlusNormal"/>
        <w:spacing w:before="240"/>
        <w:ind w:firstLine="540"/>
        <w:jc w:val="both"/>
      </w:pPr>
      <w:r>
        <w:t xml:space="preserve">2023 г. </w:t>
      </w:r>
      <w:r>
        <w:t>- 35860,0 тыс. рублей;</w:t>
      </w:r>
    </w:p>
    <w:p w:rsidR="00000000" w:rsidRDefault="00262D82">
      <w:pPr>
        <w:pStyle w:val="ConsPlusNormal"/>
        <w:jc w:val="both"/>
      </w:pPr>
      <w:r>
        <w:t xml:space="preserve">(в ред. </w:t>
      </w:r>
      <w:hyperlink r:id="rId125"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2024 г. - 44680,0 тыс. рублей.</w:t>
      </w:r>
    </w:p>
    <w:p w:rsidR="00000000" w:rsidRDefault="00262D82">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28.02.2019 N 62)</w:t>
      </w:r>
    </w:p>
    <w:p w:rsidR="00000000" w:rsidRDefault="00262D82">
      <w:pPr>
        <w:pStyle w:val="ConsPlusNormal"/>
        <w:spacing w:before="240"/>
        <w:ind w:firstLine="540"/>
        <w:jc w:val="both"/>
      </w:pPr>
      <w:r>
        <w:t xml:space="preserve">Информация о ресурсном </w:t>
      </w:r>
      <w:hyperlink w:anchor="Par2843" w:tooltip="РЕСУРСНОЕ ОБЕСПЕЧЕНИЕ" w:history="1">
        <w:r>
          <w:rPr>
            <w:color w:val="0000FF"/>
          </w:rPr>
          <w:t>обеспечении</w:t>
        </w:r>
      </w:hyperlink>
      <w:r>
        <w:t xml:space="preserve"> меро</w:t>
      </w:r>
      <w:r>
        <w:t>приятий подпрограммы за счет средств федерального бюджета приводится в приложении N 3 к программе.</w:t>
      </w:r>
    </w:p>
    <w:p w:rsidR="00000000" w:rsidRDefault="00262D82">
      <w:pPr>
        <w:pStyle w:val="ConsPlusNormal"/>
        <w:jc w:val="both"/>
      </w:pPr>
    </w:p>
    <w:p w:rsidR="00000000" w:rsidRDefault="00262D82">
      <w:pPr>
        <w:pStyle w:val="ConsPlusTitle"/>
        <w:jc w:val="center"/>
        <w:outlineLvl w:val="3"/>
      </w:pPr>
      <w:r>
        <w:t>3.6. Сведения об участии муниципальных образований</w:t>
      </w:r>
    </w:p>
    <w:p w:rsidR="00000000" w:rsidRDefault="00262D82">
      <w:pPr>
        <w:pStyle w:val="ConsPlusTitle"/>
        <w:jc w:val="center"/>
      </w:pPr>
      <w:r>
        <w:t>в реализации подпрограммы</w:t>
      </w:r>
    </w:p>
    <w:p w:rsidR="00000000" w:rsidRDefault="00262D82">
      <w:pPr>
        <w:pStyle w:val="ConsPlusNormal"/>
        <w:jc w:val="both"/>
      </w:pPr>
    </w:p>
    <w:p w:rsidR="00000000" w:rsidRDefault="00262D82">
      <w:pPr>
        <w:pStyle w:val="ConsPlusNormal"/>
        <w:ind w:firstLine="540"/>
        <w:jc w:val="both"/>
      </w:pPr>
      <w:r>
        <w:t>В реализации подпрограммы участие муниципальных образований не предусмотрено.</w:t>
      </w:r>
    </w:p>
    <w:p w:rsidR="00000000" w:rsidRDefault="00262D82">
      <w:pPr>
        <w:pStyle w:val="ConsPlusNormal"/>
        <w:jc w:val="both"/>
      </w:pPr>
    </w:p>
    <w:p w:rsidR="00000000" w:rsidRDefault="00262D82">
      <w:pPr>
        <w:pStyle w:val="ConsPlusTitle"/>
        <w:jc w:val="center"/>
        <w:outlineLvl w:val="3"/>
      </w:pPr>
      <w:r>
        <w:t>3.7. Сведения об участии организаций, включая данные</w:t>
      </w:r>
    </w:p>
    <w:p w:rsidR="00000000" w:rsidRDefault="00262D82">
      <w:pPr>
        <w:pStyle w:val="ConsPlusTitle"/>
        <w:jc w:val="center"/>
      </w:pPr>
      <w:r>
        <w:t>о прогнозных расходах указанных организаций на реализацию</w:t>
      </w:r>
    </w:p>
    <w:p w:rsidR="00000000" w:rsidRDefault="00262D82">
      <w:pPr>
        <w:pStyle w:val="ConsPlusTitle"/>
        <w:jc w:val="center"/>
      </w:pPr>
      <w:r>
        <w:t>подпрограммы</w:t>
      </w:r>
    </w:p>
    <w:p w:rsidR="00000000" w:rsidRDefault="00262D82">
      <w:pPr>
        <w:pStyle w:val="ConsPlusNormal"/>
        <w:jc w:val="both"/>
      </w:pPr>
    </w:p>
    <w:p w:rsidR="00000000" w:rsidRDefault="00262D82">
      <w:pPr>
        <w:pStyle w:val="ConsPlusNormal"/>
        <w:ind w:firstLine="540"/>
        <w:jc w:val="both"/>
      </w:pPr>
      <w:r>
        <w:t>В реализации подпрограммы участие организаций не предусмотрено.</w:t>
      </w:r>
    </w:p>
    <w:p w:rsidR="00000000" w:rsidRDefault="00262D82">
      <w:pPr>
        <w:pStyle w:val="ConsPlusNormal"/>
        <w:jc w:val="both"/>
      </w:pPr>
    </w:p>
    <w:p w:rsidR="00000000" w:rsidRDefault="00262D82">
      <w:pPr>
        <w:pStyle w:val="ConsPlusTitle"/>
        <w:jc w:val="center"/>
        <w:outlineLvl w:val="2"/>
      </w:pPr>
      <w:r>
        <w:t>4. Обеспечивающая подпрограмма</w:t>
      </w:r>
    </w:p>
    <w:p w:rsidR="00000000" w:rsidRDefault="00262D82">
      <w:pPr>
        <w:pStyle w:val="ConsPlusTitle"/>
        <w:jc w:val="center"/>
      </w:pPr>
      <w:r>
        <w:t>государственной программы Республики Алтай</w:t>
      </w:r>
    </w:p>
    <w:p w:rsidR="00000000" w:rsidRDefault="00262D82">
      <w:pPr>
        <w:pStyle w:val="ConsPlusNormal"/>
        <w:jc w:val="both"/>
      </w:pPr>
    </w:p>
    <w:p w:rsidR="00000000" w:rsidRDefault="00262D82">
      <w:pPr>
        <w:pStyle w:val="ConsPlusTitle"/>
        <w:jc w:val="center"/>
        <w:outlineLvl w:val="3"/>
      </w:pPr>
      <w:r>
        <w:t>4.1. Паспорт</w:t>
      </w:r>
    </w:p>
    <w:p w:rsidR="00000000" w:rsidRDefault="00262D82">
      <w:pPr>
        <w:pStyle w:val="ConsPlusTitle"/>
        <w:jc w:val="center"/>
      </w:pPr>
      <w:r>
        <w:t>обеспечивающей подпрограммы государственной программы</w:t>
      </w:r>
    </w:p>
    <w:p w:rsidR="00000000" w:rsidRDefault="00262D82">
      <w:pPr>
        <w:pStyle w:val="ConsPlusTitle"/>
        <w:jc w:val="center"/>
      </w:pPr>
      <w:r>
        <w:t>Республики Алтай</w:t>
      </w:r>
    </w:p>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7"/>
        <w:gridCol w:w="6077"/>
      </w:tblGrid>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условий для р</w:t>
            </w:r>
            <w:r>
              <w:t>еализации государственной программы Республики Алтай "Развитие здравоохранения"</w:t>
            </w:r>
          </w:p>
        </w:tc>
      </w:tr>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Наименование государственной программы, в состав которой входит обеспечивающая подпрограмма</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r>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Сроки реализации обеспечивающей подпрограммы</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2019 - 2024 </w:t>
            </w:r>
            <w:r>
              <w:t>годы</w:t>
            </w:r>
          </w:p>
        </w:tc>
      </w:tr>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Цели обеспечивающей подпрограммы</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оптимальных условий по обеспечению реализации государственной программы Республики Алтай</w:t>
            </w:r>
          </w:p>
        </w:tc>
      </w:tr>
      <w:tr w:rsidR="00000000">
        <w:tc>
          <w:tcPr>
            <w:tcW w:w="295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Целевые показатели обеспечивающей подпрограммы</w:t>
            </w:r>
          </w:p>
        </w:tc>
        <w:tc>
          <w:tcPr>
            <w:tcW w:w="607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достижения показателей государственной программы Республики Алтай</w:t>
            </w:r>
          </w:p>
        </w:tc>
      </w:tr>
      <w:tr w:rsidR="00000000">
        <w:tc>
          <w:tcPr>
            <w:tcW w:w="2957" w:type="dxa"/>
            <w:tcBorders>
              <w:top w:val="single" w:sz="4" w:space="0" w:color="auto"/>
              <w:left w:val="single" w:sz="4" w:space="0" w:color="auto"/>
              <w:right w:val="single" w:sz="4" w:space="0" w:color="auto"/>
            </w:tcBorders>
          </w:tcPr>
          <w:p w:rsidR="00000000" w:rsidRDefault="00262D82">
            <w:pPr>
              <w:pStyle w:val="ConsPlusNormal"/>
              <w:jc w:val="both"/>
            </w:pPr>
            <w:r>
              <w:t>Ресурсное обеспечение подпрограммы</w:t>
            </w:r>
          </w:p>
        </w:tc>
        <w:tc>
          <w:tcPr>
            <w:tcW w:w="6077" w:type="dxa"/>
            <w:tcBorders>
              <w:top w:val="single" w:sz="4" w:space="0" w:color="auto"/>
              <w:left w:val="single" w:sz="4" w:space="0" w:color="auto"/>
              <w:right w:val="single" w:sz="4" w:space="0" w:color="auto"/>
            </w:tcBorders>
          </w:tcPr>
          <w:p w:rsidR="00000000" w:rsidRDefault="00262D82">
            <w:pPr>
              <w:pStyle w:val="ConsPlusNormal"/>
              <w:jc w:val="both"/>
            </w:pPr>
            <w:r>
              <w:t>Объем бюджетных ассигнований в целом на реализацию подпрограммы составит 123801,5 тыс. рублей, в том числе:</w:t>
            </w:r>
          </w:p>
          <w:p w:rsidR="00000000" w:rsidRDefault="00262D82">
            <w:pPr>
              <w:pStyle w:val="ConsPlusNormal"/>
              <w:jc w:val="both"/>
            </w:pPr>
            <w:r>
              <w:t>а) за счет средств республиканского бюджета Республики Алтай составит 111967,7 тыс. рублей, в том числе по годам:</w:t>
            </w:r>
          </w:p>
          <w:p w:rsidR="00000000" w:rsidRDefault="00262D82">
            <w:pPr>
              <w:pStyle w:val="ConsPlusNormal"/>
              <w:jc w:val="both"/>
            </w:pPr>
            <w:r>
              <w:t>2019 г. - 18386,7 тыс. рублей;</w:t>
            </w:r>
          </w:p>
          <w:p w:rsidR="00000000" w:rsidRDefault="00262D82">
            <w:pPr>
              <w:pStyle w:val="ConsPlusNormal"/>
              <w:jc w:val="both"/>
            </w:pPr>
            <w:r>
              <w:t>202</w:t>
            </w:r>
            <w:r>
              <w:t>0 г. - 19932,7 тыс. рублей;</w:t>
            </w:r>
          </w:p>
          <w:p w:rsidR="00000000" w:rsidRDefault="00262D82">
            <w:pPr>
              <w:pStyle w:val="ConsPlusNormal"/>
              <w:jc w:val="both"/>
            </w:pPr>
            <w:r>
              <w:t>2021 г. - 19696,3 тыс. рублей;</w:t>
            </w:r>
          </w:p>
          <w:p w:rsidR="00000000" w:rsidRDefault="00262D82">
            <w:pPr>
              <w:pStyle w:val="ConsPlusNormal"/>
              <w:jc w:val="both"/>
            </w:pPr>
            <w:r>
              <w:t>2022 г. - 19759,6 тыс. рублей;</w:t>
            </w:r>
          </w:p>
          <w:p w:rsidR="00000000" w:rsidRDefault="00262D82">
            <w:pPr>
              <w:pStyle w:val="ConsPlusNormal"/>
              <w:jc w:val="both"/>
            </w:pPr>
            <w:r>
              <w:t>2023 г. - 17096,2 тыс. рублей;</w:t>
            </w:r>
          </w:p>
          <w:p w:rsidR="00000000" w:rsidRDefault="00262D82">
            <w:pPr>
              <w:pStyle w:val="ConsPlusNormal"/>
              <w:jc w:val="both"/>
            </w:pPr>
            <w:r>
              <w:t>2024 г. - 17096,2 тыс. рублей;</w:t>
            </w:r>
          </w:p>
          <w:p w:rsidR="00000000" w:rsidRDefault="00262D82">
            <w:pPr>
              <w:pStyle w:val="ConsPlusNormal"/>
              <w:jc w:val="both"/>
            </w:pPr>
            <w:r>
              <w:t>б) за счет средств федерального бюджета (справочно) составит 11833,8 тыс. рублей, в том числе по годам:</w:t>
            </w:r>
          </w:p>
          <w:p w:rsidR="00000000" w:rsidRDefault="00262D82">
            <w:pPr>
              <w:pStyle w:val="ConsPlusNormal"/>
              <w:jc w:val="both"/>
            </w:pPr>
            <w:r>
              <w:t>2019 г. - 2190,0 тыс. рублей;</w:t>
            </w:r>
          </w:p>
          <w:p w:rsidR="00000000" w:rsidRDefault="00262D82">
            <w:pPr>
              <w:pStyle w:val="ConsPlusNormal"/>
              <w:jc w:val="both"/>
            </w:pPr>
            <w:r>
              <w:t>2020 г. - 3957,9 тыс. рублей;</w:t>
            </w:r>
          </w:p>
          <w:p w:rsidR="00000000" w:rsidRDefault="00262D82">
            <w:pPr>
              <w:pStyle w:val="ConsPlusNormal"/>
              <w:jc w:val="both"/>
            </w:pPr>
            <w:r>
              <w:t>2021 г. - 1467,0 тыс. рублей;</w:t>
            </w:r>
          </w:p>
          <w:p w:rsidR="00000000" w:rsidRDefault="00262D82">
            <w:pPr>
              <w:pStyle w:val="ConsPlusNormal"/>
              <w:jc w:val="both"/>
            </w:pPr>
            <w:r>
              <w:t>2022 г. - 1500,9 тыс. рублей;</w:t>
            </w:r>
          </w:p>
          <w:p w:rsidR="00000000" w:rsidRDefault="00262D82">
            <w:pPr>
              <w:pStyle w:val="ConsPlusNormal"/>
              <w:jc w:val="both"/>
            </w:pPr>
            <w:r>
              <w:t>2023 г. - 1359,0 тыс. рублей;</w:t>
            </w:r>
          </w:p>
          <w:p w:rsidR="00000000" w:rsidRDefault="00262D82">
            <w:pPr>
              <w:pStyle w:val="ConsPlusNormal"/>
              <w:jc w:val="both"/>
            </w:pPr>
            <w:r>
              <w:t>2024 г. - 1359,0 тыс. рублей;</w:t>
            </w:r>
          </w:p>
          <w:p w:rsidR="00000000" w:rsidRDefault="00262D82">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000000" w:rsidRDefault="00262D82">
            <w:pPr>
              <w:pStyle w:val="ConsPlusNormal"/>
              <w:jc w:val="both"/>
            </w:pPr>
            <w:r>
              <w:t>2019 г. - 0,0 тыс. рублей;</w:t>
            </w:r>
          </w:p>
          <w:p w:rsidR="00000000" w:rsidRDefault="00262D82">
            <w:pPr>
              <w:pStyle w:val="ConsPlusNormal"/>
              <w:jc w:val="both"/>
            </w:pPr>
            <w:r>
              <w:t>2020 г. - 0,0 тыс. рублей;</w:t>
            </w:r>
          </w:p>
          <w:p w:rsidR="00000000" w:rsidRDefault="00262D82">
            <w:pPr>
              <w:pStyle w:val="ConsPlusNormal"/>
              <w:jc w:val="both"/>
            </w:pPr>
            <w:r>
              <w:t>2021 г. - 0,0 тыс. рублей;</w:t>
            </w:r>
          </w:p>
          <w:p w:rsidR="00000000" w:rsidRDefault="00262D82">
            <w:pPr>
              <w:pStyle w:val="ConsPlusNormal"/>
              <w:jc w:val="both"/>
            </w:pPr>
            <w:r>
              <w:t>2022 г. - 0,0 тыс</w:t>
            </w:r>
            <w:r>
              <w:t>. рублей;</w:t>
            </w:r>
          </w:p>
          <w:p w:rsidR="00000000" w:rsidRDefault="00262D82">
            <w:pPr>
              <w:pStyle w:val="ConsPlusNormal"/>
              <w:jc w:val="both"/>
            </w:pPr>
            <w:r>
              <w:t>2023 г. - 0,0 тыс. рублей;</w:t>
            </w:r>
          </w:p>
          <w:p w:rsidR="00000000" w:rsidRDefault="00262D82">
            <w:pPr>
              <w:pStyle w:val="ConsPlusNormal"/>
              <w:jc w:val="both"/>
            </w:pPr>
            <w:r>
              <w:t>2024 г. - 0,0 тыс. рублей;</w:t>
            </w:r>
          </w:p>
          <w:p w:rsidR="00000000" w:rsidRDefault="00262D82">
            <w:pPr>
              <w:pStyle w:val="ConsPlusNormal"/>
              <w:jc w:val="both"/>
            </w:pPr>
            <w:r>
              <w:t>г) за счет средств из иных источников (средств от приносящей доход деятельности, справочно) составит 0,0 тыс. рублей, в том числе по годам:</w:t>
            </w:r>
          </w:p>
          <w:p w:rsidR="00000000" w:rsidRDefault="00262D82">
            <w:pPr>
              <w:pStyle w:val="ConsPlusNormal"/>
              <w:jc w:val="both"/>
            </w:pPr>
            <w:r>
              <w:t>2019 г. - 0,0 тыс. рублей;</w:t>
            </w:r>
          </w:p>
          <w:p w:rsidR="00000000" w:rsidRDefault="00262D82">
            <w:pPr>
              <w:pStyle w:val="ConsPlusNormal"/>
              <w:jc w:val="both"/>
            </w:pPr>
            <w:r>
              <w:t>2020 г. - 0,0 тыс. рублей</w:t>
            </w:r>
            <w:r>
              <w:t>;</w:t>
            </w:r>
          </w:p>
          <w:p w:rsidR="00000000" w:rsidRDefault="00262D82">
            <w:pPr>
              <w:pStyle w:val="ConsPlusNormal"/>
              <w:jc w:val="both"/>
            </w:pPr>
            <w:r>
              <w:t>2021 г. - 0,0 тыс. рублей;</w:t>
            </w:r>
          </w:p>
          <w:p w:rsidR="00000000" w:rsidRDefault="00262D82">
            <w:pPr>
              <w:pStyle w:val="ConsPlusNormal"/>
              <w:jc w:val="both"/>
            </w:pPr>
            <w:r>
              <w:t>2022 г. - 0,0 тыс. рублей;</w:t>
            </w:r>
          </w:p>
          <w:p w:rsidR="00000000" w:rsidRDefault="00262D82">
            <w:pPr>
              <w:pStyle w:val="ConsPlusNormal"/>
              <w:jc w:val="both"/>
            </w:pPr>
            <w:r>
              <w:t>2023 г. - 0,0 тыс. рублей;</w:t>
            </w:r>
          </w:p>
          <w:p w:rsidR="00000000" w:rsidRDefault="00262D82">
            <w:pPr>
              <w:pStyle w:val="ConsPlusNormal"/>
              <w:jc w:val="both"/>
            </w:pPr>
            <w:r>
              <w:t>2024 г. - 0,0 тыс. рублей</w:t>
            </w:r>
          </w:p>
        </w:tc>
      </w:tr>
      <w:tr w:rsidR="00000000">
        <w:tc>
          <w:tcPr>
            <w:tcW w:w="9034" w:type="dxa"/>
            <w:gridSpan w:val="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127" w:history="1">
              <w:r>
                <w:rPr>
                  <w:color w:val="0000FF"/>
                </w:rPr>
                <w:t>Постановления</w:t>
              </w:r>
            </w:hyperlink>
            <w:r>
              <w:t xml:space="preserve"> Правительства</w:t>
            </w:r>
            <w:r>
              <w:t xml:space="preserve"> Республики Алтай от 29.12.2020 N 444)</w:t>
            </w:r>
          </w:p>
        </w:tc>
      </w:tr>
    </w:tbl>
    <w:p w:rsidR="00000000" w:rsidRDefault="00262D82">
      <w:pPr>
        <w:pStyle w:val="ConsPlusNormal"/>
        <w:jc w:val="both"/>
      </w:pPr>
    </w:p>
    <w:p w:rsidR="00000000" w:rsidRDefault="00262D82">
      <w:pPr>
        <w:pStyle w:val="ConsPlusTitle"/>
        <w:jc w:val="center"/>
        <w:outlineLvl w:val="3"/>
      </w:pPr>
      <w:r>
        <w:t>4.2. Цели, основные мероприятия и ресурсное обеспечение</w:t>
      </w:r>
    </w:p>
    <w:p w:rsidR="00000000" w:rsidRDefault="00262D82">
      <w:pPr>
        <w:pStyle w:val="ConsPlusTitle"/>
        <w:jc w:val="center"/>
      </w:pPr>
      <w:r>
        <w:t>подпрограммы</w:t>
      </w:r>
    </w:p>
    <w:p w:rsidR="00000000" w:rsidRDefault="00262D82">
      <w:pPr>
        <w:pStyle w:val="ConsPlusNormal"/>
        <w:jc w:val="both"/>
      </w:pPr>
    </w:p>
    <w:p w:rsidR="00000000" w:rsidRDefault="00262D82">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000000" w:rsidRDefault="00262D82">
      <w:pPr>
        <w:pStyle w:val="ConsPlusNormal"/>
        <w:spacing w:before="240"/>
        <w:ind w:firstLine="540"/>
        <w:jc w:val="both"/>
      </w:pPr>
      <w:r>
        <w:t>Подпрограмма реализуется в рамках одного основного мероприятия, направленного на повышение эффективности государственного управления в Министерстве здравоохранения Республики Алтай.</w:t>
      </w:r>
    </w:p>
    <w:p w:rsidR="00000000" w:rsidRDefault="00262D82">
      <w:pPr>
        <w:pStyle w:val="ConsPlusNormal"/>
        <w:spacing w:before="240"/>
        <w:ind w:firstLine="540"/>
        <w:jc w:val="both"/>
      </w:pPr>
      <w:r>
        <w:t>Объем бюджетных ассигнований в целом на реализацию подпрограммы составит 1</w:t>
      </w:r>
      <w:r>
        <w:t>23801,5 тыс. рублей, в том числе:</w:t>
      </w:r>
    </w:p>
    <w:p w:rsidR="00000000" w:rsidRDefault="00262D82">
      <w:pPr>
        <w:pStyle w:val="ConsPlusNormal"/>
        <w:jc w:val="both"/>
      </w:pPr>
      <w:r>
        <w:t xml:space="preserve">(в ред. Постановлений Правительства Республики Алтай от 17.03.2020 </w:t>
      </w:r>
      <w:hyperlink r:id="rId128" w:history="1">
        <w:r>
          <w:rPr>
            <w:color w:val="0000FF"/>
          </w:rPr>
          <w:t>N 89</w:t>
        </w:r>
      </w:hyperlink>
      <w:r>
        <w:t xml:space="preserve">, от 29.12.2020 </w:t>
      </w:r>
      <w:hyperlink r:id="rId129" w:history="1">
        <w:r>
          <w:rPr>
            <w:color w:val="0000FF"/>
          </w:rPr>
          <w:t>N 444</w:t>
        </w:r>
      </w:hyperlink>
      <w:r>
        <w:t>)</w:t>
      </w:r>
    </w:p>
    <w:p w:rsidR="00000000" w:rsidRDefault="00262D82">
      <w:pPr>
        <w:pStyle w:val="ConsPlusNormal"/>
        <w:spacing w:before="240"/>
        <w:ind w:firstLine="540"/>
        <w:jc w:val="both"/>
      </w:pPr>
      <w:r>
        <w:t>а) за счет средств республиканского бюджета Республики Алтай составит 111967,7 тыс. рублей, в том числе по годам:</w:t>
      </w:r>
    </w:p>
    <w:p w:rsidR="00000000" w:rsidRDefault="00262D82">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29.12.2020 N 444)</w:t>
      </w:r>
    </w:p>
    <w:p w:rsidR="00000000" w:rsidRDefault="00262D82">
      <w:pPr>
        <w:pStyle w:val="ConsPlusNormal"/>
        <w:spacing w:before="240"/>
        <w:ind w:firstLine="540"/>
        <w:jc w:val="both"/>
      </w:pPr>
      <w:r>
        <w:t>2019 г. - 18386,7 тыс. рублей;</w:t>
      </w:r>
    </w:p>
    <w:p w:rsidR="00000000" w:rsidRDefault="00262D82">
      <w:pPr>
        <w:pStyle w:val="ConsPlusNormal"/>
        <w:spacing w:before="240"/>
        <w:ind w:firstLine="540"/>
        <w:jc w:val="both"/>
      </w:pPr>
      <w:r>
        <w:t>2020 г. - 19932,7 тыс. рублей;</w:t>
      </w:r>
    </w:p>
    <w:p w:rsidR="00000000" w:rsidRDefault="00262D82">
      <w:pPr>
        <w:pStyle w:val="ConsPlusNormal"/>
        <w:jc w:val="both"/>
      </w:pPr>
      <w:r>
        <w:t xml:space="preserve">(в ред. </w:t>
      </w:r>
      <w:hyperlink r:id="rId131" w:history="1">
        <w:r>
          <w:rPr>
            <w:color w:val="0000FF"/>
          </w:rPr>
          <w:t>Постановления</w:t>
        </w:r>
      </w:hyperlink>
      <w:r>
        <w:t xml:space="preserve"> Правительства Республики Алтай от 29.12.2020 N 444)</w:t>
      </w:r>
    </w:p>
    <w:p w:rsidR="00000000" w:rsidRDefault="00262D82">
      <w:pPr>
        <w:pStyle w:val="ConsPlusNormal"/>
        <w:spacing w:before="240"/>
        <w:ind w:firstLine="540"/>
        <w:jc w:val="both"/>
      </w:pPr>
      <w:r>
        <w:t>2021 г. - 19696,3 тыс. рублей;</w:t>
      </w:r>
    </w:p>
    <w:p w:rsidR="00000000" w:rsidRDefault="00262D82">
      <w:pPr>
        <w:pStyle w:val="ConsPlusNormal"/>
        <w:spacing w:before="240"/>
        <w:ind w:firstLine="540"/>
        <w:jc w:val="both"/>
      </w:pPr>
      <w:r>
        <w:t>2022 г. - 19759,6 тыс. рублей;</w:t>
      </w:r>
    </w:p>
    <w:p w:rsidR="00000000" w:rsidRDefault="00262D82">
      <w:pPr>
        <w:pStyle w:val="ConsPlusNormal"/>
        <w:spacing w:before="240"/>
        <w:ind w:firstLine="540"/>
        <w:jc w:val="both"/>
      </w:pPr>
      <w:r>
        <w:t>2023 г. - 17096,2 тыс. рублей;</w:t>
      </w:r>
    </w:p>
    <w:p w:rsidR="00000000" w:rsidRDefault="00262D82">
      <w:pPr>
        <w:pStyle w:val="ConsPlusNormal"/>
        <w:spacing w:before="240"/>
        <w:ind w:firstLine="540"/>
        <w:jc w:val="both"/>
      </w:pPr>
      <w:r>
        <w:t>2024 г. - 17096,2 тыс. рублей;</w:t>
      </w:r>
    </w:p>
    <w:p w:rsidR="00000000" w:rsidRDefault="00262D82">
      <w:pPr>
        <w:pStyle w:val="ConsPlusNormal"/>
        <w:jc w:val="both"/>
      </w:pPr>
      <w:r>
        <w:t>(пп.</w:t>
      </w:r>
      <w:r>
        <w:t xml:space="preserve"> "а" в ред. </w:t>
      </w:r>
      <w:hyperlink r:id="rId132" w:history="1">
        <w:r>
          <w:rPr>
            <w:color w:val="0000FF"/>
          </w:rPr>
          <w:t>Постановления</w:t>
        </w:r>
      </w:hyperlink>
      <w:r>
        <w:t xml:space="preserve"> Правительства Республики Алтай от 17.03.2020 N 89)</w:t>
      </w:r>
    </w:p>
    <w:p w:rsidR="00000000" w:rsidRDefault="00262D82">
      <w:pPr>
        <w:pStyle w:val="ConsPlusNormal"/>
        <w:spacing w:before="240"/>
        <w:ind w:firstLine="540"/>
        <w:jc w:val="both"/>
      </w:pPr>
      <w:r>
        <w:t xml:space="preserve">б) за счет средств федерального бюджета (справочно) составит 9334,0 </w:t>
      </w:r>
      <w:r>
        <w:t>тыс. рублей, в том числе по годам:</w:t>
      </w:r>
    </w:p>
    <w:p w:rsidR="00000000" w:rsidRDefault="00262D82">
      <w:pPr>
        <w:pStyle w:val="ConsPlusNormal"/>
        <w:spacing w:before="240"/>
        <w:ind w:firstLine="540"/>
        <w:jc w:val="both"/>
      </w:pPr>
      <w:r>
        <w:t>2019 г. - 2190,0 тыс. рублей;</w:t>
      </w:r>
    </w:p>
    <w:p w:rsidR="00000000" w:rsidRDefault="00262D82">
      <w:pPr>
        <w:pStyle w:val="ConsPlusNormal"/>
        <w:spacing w:before="240"/>
        <w:ind w:firstLine="540"/>
        <w:jc w:val="both"/>
      </w:pPr>
      <w:r>
        <w:t>2020 г. - 3957,9 тыс. рублей;</w:t>
      </w:r>
    </w:p>
    <w:p w:rsidR="00000000" w:rsidRDefault="00262D82">
      <w:pPr>
        <w:pStyle w:val="ConsPlusNormal"/>
        <w:jc w:val="both"/>
      </w:pPr>
      <w:r>
        <w:t xml:space="preserve">(в ред. </w:t>
      </w:r>
      <w:hyperlink r:id="rId133" w:history="1">
        <w:r>
          <w:rPr>
            <w:color w:val="0000FF"/>
          </w:rPr>
          <w:t>Постановления</w:t>
        </w:r>
      </w:hyperlink>
      <w:r>
        <w:t xml:space="preserve"> Правительства Республики Алтай от 29.12.2020 N 444)</w:t>
      </w:r>
    </w:p>
    <w:p w:rsidR="00000000" w:rsidRDefault="00262D82">
      <w:pPr>
        <w:pStyle w:val="ConsPlusNormal"/>
        <w:spacing w:before="240"/>
        <w:ind w:firstLine="540"/>
        <w:jc w:val="both"/>
      </w:pPr>
      <w:r>
        <w:t>2021 г. - 1467,0 тыс. рублей;</w:t>
      </w:r>
    </w:p>
    <w:p w:rsidR="00000000" w:rsidRDefault="00262D82">
      <w:pPr>
        <w:pStyle w:val="ConsPlusNormal"/>
        <w:spacing w:before="240"/>
        <w:ind w:firstLine="540"/>
        <w:jc w:val="both"/>
      </w:pPr>
      <w:r>
        <w:t>2022 г. - 1500,9 тыс. рублей;</w:t>
      </w:r>
    </w:p>
    <w:p w:rsidR="00000000" w:rsidRDefault="00262D82">
      <w:pPr>
        <w:pStyle w:val="ConsPlusNormal"/>
        <w:spacing w:before="240"/>
        <w:ind w:firstLine="540"/>
        <w:jc w:val="both"/>
      </w:pPr>
      <w:r>
        <w:t>2023 г. - 1359,0 тыс. рублей;</w:t>
      </w:r>
    </w:p>
    <w:p w:rsidR="00000000" w:rsidRDefault="00262D82">
      <w:pPr>
        <w:pStyle w:val="ConsPlusNormal"/>
        <w:spacing w:before="240"/>
        <w:ind w:firstLine="540"/>
        <w:jc w:val="both"/>
      </w:pPr>
      <w:r>
        <w:lastRenderedPageBreak/>
        <w:t>2024 г. - 1359,0 тыс. рублей;</w:t>
      </w:r>
    </w:p>
    <w:p w:rsidR="00000000" w:rsidRDefault="00262D82">
      <w:pPr>
        <w:pStyle w:val="ConsPlusNormal"/>
        <w:jc w:val="both"/>
      </w:pPr>
      <w:r>
        <w:t xml:space="preserve">(пп. "б" в ред. </w:t>
      </w:r>
      <w:hyperlink r:id="rId134" w:history="1">
        <w:r>
          <w:rPr>
            <w:color w:val="0000FF"/>
          </w:rPr>
          <w:t>Постановления</w:t>
        </w:r>
      </w:hyperlink>
      <w:r>
        <w:t xml:space="preserve"> Правительства Республики Алтай от 17.03.2020 N 89)</w:t>
      </w:r>
    </w:p>
    <w:p w:rsidR="00000000" w:rsidRDefault="00262D82">
      <w:pPr>
        <w:pStyle w:val="ConsPlusNormal"/>
        <w:spacing w:before="240"/>
        <w:ind w:firstLine="540"/>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w:t>
      </w:r>
      <w:r>
        <w:t xml:space="preserve"> по годам:</w:t>
      </w:r>
    </w:p>
    <w:p w:rsidR="00000000" w:rsidRDefault="00262D82">
      <w:pPr>
        <w:pStyle w:val="ConsPlusNormal"/>
        <w:spacing w:before="240"/>
        <w:ind w:firstLine="540"/>
        <w:jc w:val="both"/>
      </w:pPr>
      <w:r>
        <w:t>2019 г. - 0,0 тыс. рублей;</w:t>
      </w:r>
    </w:p>
    <w:p w:rsidR="00000000" w:rsidRDefault="00262D82">
      <w:pPr>
        <w:pStyle w:val="ConsPlusNormal"/>
        <w:spacing w:before="240"/>
        <w:ind w:firstLine="540"/>
        <w:jc w:val="both"/>
      </w:pPr>
      <w:r>
        <w:t>2020 г. - 0,0 тыс. рублей;</w:t>
      </w:r>
    </w:p>
    <w:p w:rsidR="00000000" w:rsidRDefault="00262D82">
      <w:pPr>
        <w:pStyle w:val="ConsPlusNormal"/>
        <w:spacing w:before="240"/>
        <w:ind w:firstLine="540"/>
        <w:jc w:val="both"/>
      </w:pPr>
      <w:r>
        <w:t>2021 г. - 0,0 тыс. рублей;</w:t>
      </w:r>
    </w:p>
    <w:p w:rsidR="00000000" w:rsidRDefault="00262D82">
      <w:pPr>
        <w:pStyle w:val="ConsPlusNormal"/>
        <w:spacing w:before="240"/>
        <w:ind w:firstLine="540"/>
        <w:jc w:val="both"/>
      </w:pPr>
      <w:r>
        <w:t>2022 г. - 0,0 тыс. рублей;</w:t>
      </w:r>
    </w:p>
    <w:p w:rsidR="00000000" w:rsidRDefault="00262D82">
      <w:pPr>
        <w:pStyle w:val="ConsPlusNormal"/>
        <w:spacing w:before="240"/>
        <w:ind w:firstLine="540"/>
        <w:jc w:val="both"/>
      </w:pPr>
      <w:r>
        <w:t>2023 г. - 0,0 тыс. рублей;</w:t>
      </w:r>
    </w:p>
    <w:p w:rsidR="00000000" w:rsidRDefault="00262D82">
      <w:pPr>
        <w:pStyle w:val="ConsPlusNormal"/>
        <w:spacing w:before="240"/>
        <w:ind w:firstLine="540"/>
        <w:jc w:val="both"/>
      </w:pPr>
      <w:r>
        <w:t>2024 г. - 0,0 тыс. рублей;</w:t>
      </w:r>
    </w:p>
    <w:p w:rsidR="00000000" w:rsidRDefault="00262D82">
      <w:pPr>
        <w:pStyle w:val="ConsPlusNormal"/>
        <w:spacing w:before="240"/>
        <w:ind w:firstLine="540"/>
        <w:jc w:val="both"/>
      </w:pPr>
      <w:r>
        <w:t>г) за счет средств из иных источников (средств о приносящей доход деятельности, спр</w:t>
      </w:r>
      <w:r>
        <w:t>авочно) составит 0,0 тыс. рублей, в том числе по годам:</w:t>
      </w:r>
    </w:p>
    <w:p w:rsidR="00000000" w:rsidRDefault="00262D82">
      <w:pPr>
        <w:pStyle w:val="ConsPlusNormal"/>
        <w:spacing w:before="240"/>
        <w:ind w:firstLine="540"/>
        <w:jc w:val="both"/>
      </w:pPr>
      <w:r>
        <w:t>2019 г. - 0,0 тыс. рублей;</w:t>
      </w:r>
    </w:p>
    <w:p w:rsidR="00000000" w:rsidRDefault="00262D82">
      <w:pPr>
        <w:pStyle w:val="ConsPlusNormal"/>
        <w:spacing w:before="240"/>
        <w:ind w:firstLine="540"/>
        <w:jc w:val="both"/>
      </w:pPr>
      <w:r>
        <w:t>2020 г. - 0,0 тыс. рублей;</w:t>
      </w:r>
    </w:p>
    <w:p w:rsidR="00000000" w:rsidRDefault="00262D82">
      <w:pPr>
        <w:pStyle w:val="ConsPlusNormal"/>
        <w:spacing w:before="240"/>
        <w:ind w:firstLine="540"/>
        <w:jc w:val="both"/>
      </w:pPr>
      <w:r>
        <w:t>2021 г. - 0,0 тыс. рублей;</w:t>
      </w:r>
    </w:p>
    <w:p w:rsidR="00000000" w:rsidRDefault="00262D82">
      <w:pPr>
        <w:pStyle w:val="ConsPlusNormal"/>
        <w:spacing w:before="240"/>
        <w:ind w:firstLine="540"/>
        <w:jc w:val="both"/>
      </w:pPr>
      <w:r>
        <w:t>2022 г. - 0,0 тыс. рублей;</w:t>
      </w:r>
    </w:p>
    <w:p w:rsidR="00000000" w:rsidRDefault="00262D82">
      <w:pPr>
        <w:pStyle w:val="ConsPlusNormal"/>
        <w:spacing w:before="240"/>
        <w:ind w:firstLine="540"/>
        <w:jc w:val="both"/>
      </w:pPr>
      <w:r>
        <w:t>2023 г. - 0,0 тыс. рублей;</w:t>
      </w:r>
    </w:p>
    <w:p w:rsidR="00000000" w:rsidRDefault="00262D82">
      <w:pPr>
        <w:pStyle w:val="ConsPlusNormal"/>
        <w:spacing w:before="240"/>
        <w:ind w:firstLine="540"/>
        <w:jc w:val="both"/>
      </w:pPr>
      <w:r>
        <w:t>2024 г. - 0,0 тыс. рублей.</w:t>
      </w: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right"/>
        <w:outlineLvl w:val="1"/>
      </w:pPr>
      <w:r>
        <w:t>Приложение N 1</w:t>
      </w:r>
    </w:p>
    <w:p w:rsidR="00000000" w:rsidRDefault="00262D82">
      <w:pPr>
        <w:pStyle w:val="ConsPlusNormal"/>
        <w:jc w:val="right"/>
      </w:pPr>
      <w:r>
        <w:t>к государственной программе</w:t>
      </w:r>
    </w:p>
    <w:p w:rsidR="00000000" w:rsidRDefault="00262D82">
      <w:pPr>
        <w:pStyle w:val="ConsPlusNormal"/>
        <w:jc w:val="right"/>
      </w:pPr>
      <w:r>
        <w:t>Республики Алтай</w:t>
      </w:r>
    </w:p>
    <w:p w:rsidR="00000000" w:rsidRDefault="00262D82">
      <w:pPr>
        <w:pStyle w:val="ConsPlusNormal"/>
        <w:jc w:val="right"/>
      </w:pPr>
      <w:r>
        <w:t>"Развитие здравоохранения"</w:t>
      </w:r>
    </w:p>
    <w:p w:rsidR="00000000" w:rsidRDefault="00262D82">
      <w:pPr>
        <w:pStyle w:val="ConsPlusNormal"/>
        <w:jc w:val="both"/>
      </w:pPr>
    </w:p>
    <w:p w:rsidR="00000000" w:rsidRDefault="00262D82">
      <w:pPr>
        <w:pStyle w:val="ConsPlusTitle"/>
        <w:jc w:val="center"/>
      </w:pPr>
      <w:bookmarkStart w:id="2" w:name="Par825"/>
      <w:bookmarkEnd w:id="2"/>
      <w:r>
        <w:t>СВЕДЕНИЯ</w:t>
      </w:r>
    </w:p>
    <w:p w:rsidR="00000000" w:rsidRDefault="00262D82">
      <w:pPr>
        <w:pStyle w:val="ConsPlusTitle"/>
        <w:jc w:val="center"/>
      </w:pPr>
      <w:r>
        <w:t>О СОСТАВЕ И ЗНАЧЕНИЯХ ЦЕЛЕВЫХ ПОКАЗАТЕЛЕЙ</w:t>
      </w:r>
    </w:p>
    <w:p w:rsidR="00000000" w:rsidRDefault="00262D82">
      <w:pPr>
        <w:pStyle w:val="ConsPlusTitle"/>
        <w:jc w:val="center"/>
      </w:pPr>
      <w:r>
        <w:t>ГОСУДАРСТВЕННОЙ ПРОГРАММЫ</w:t>
      </w:r>
    </w:p>
    <w:p w:rsidR="00000000" w:rsidRDefault="00262D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2D82">
            <w:pPr>
              <w:pStyle w:val="ConsPlusNormal"/>
              <w:jc w:val="center"/>
              <w:rPr>
                <w:color w:val="392C69"/>
              </w:rPr>
            </w:pPr>
            <w:r>
              <w:rPr>
                <w:color w:val="392C69"/>
              </w:rPr>
              <w:t>Список изменяющих документов</w:t>
            </w:r>
          </w:p>
          <w:p w:rsidR="00000000" w:rsidRDefault="00262D82">
            <w:pPr>
              <w:pStyle w:val="ConsPlusNormal"/>
              <w:jc w:val="center"/>
              <w:rPr>
                <w:color w:val="392C69"/>
              </w:rPr>
            </w:pPr>
            <w:r>
              <w:rPr>
                <w:color w:val="392C69"/>
              </w:rPr>
              <w:t>(в ред. Постановлений Правительства Республики Алтай</w:t>
            </w:r>
          </w:p>
          <w:p w:rsidR="00000000" w:rsidRDefault="00262D82">
            <w:pPr>
              <w:pStyle w:val="ConsPlusNormal"/>
              <w:jc w:val="center"/>
              <w:rPr>
                <w:color w:val="392C69"/>
              </w:rPr>
            </w:pPr>
            <w:r>
              <w:rPr>
                <w:color w:val="392C69"/>
              </w:rPr>
              <w:lastRenderedPageBreak/>
              <w:t>от 17.03.20</w:t>
            </w:r>
            <w:r>
              <w:rPr>
                <w:color w:val="392C69"/>
              </w:rPr>
              <w:t xml:space="preserve">20 </w:t>
            </w:r>
            <w:hyperlink r:id="rId135" w:history="1">
              <w:r>
                <w:rPr>
                  <w:color w:val="0000FF"/>
                </w:rPr>
                <w:t>N 89</w:t>
              </w:r>
            </w:hyperlink>
            <w:r>
              <w:rPr>
                <w:color w:val="392C69"/>
              </w:rPr>
              <w:t xml:space="preserve">, от 24.08.2020 </w:t>
            </w:r>
            <w:hyperlink r:id="rId136" w:history="1">
              <w:r>
                <w:rPr>
                  <w:color w:val="0000FF"/>
                </w:rPr>
                <w:t>N 274</w:t>
              </w:r>
            </w:hyperlink>
            <w:r>
              <w:rPr>
                <w:color w:val="392C69"/>
              </w:rPr>
              <w:t>, от 2</w:t>
            </w:r>
            <w:r>
              <w:rPr>
                <w:color w:val="392C69"/>
              </w:rPr>
              <w:t xml:space="preserve">9.12.2020 </w:t>
            </w:r>
            <w:hyperlink r:id="rId137" w:history="1">
              <w:r>
                <w:rPr>
                  <w:color w:val="0000FF"/>
                </w:rPr>
                <w:t>N 444</w:t>
              </w:r>
            </w:hyperlink>
            <w:r>
              <w:rPr>
                <w:color w:val="392C69"/>
              </w:rPr>
              <w:t>)</w:t>
            </w:r>
          </w:p>
        </w:tc>
      </w:tr>
    </w:tbl>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3912"/>
      </w:tblGrid>
      <w:tr w:rsidR="00000000">
        <w:tc>
          <w:tcPr>
            <w:tcW w:w="4706" w:type="dxa"/>
          </w:tcPr>
          <w:p w:rsidR="00000000" w:rsidRDefault="00262D82">
            <w:pPr>
              <w:pStyle w:val="ConsPlusNormal"/>
              <w:jc w:val="both"/>
            </w:pPr>
            <w:r>
              <w:t>Наименование государственной программы</w:t>
            </w:r>
          </w:p>
        </w:tc>
        <w:tc>
          <w:tcPr>
            <w:tcW w:w="3912" w:type="dxa"/>
          </w:tcPr>
          <w:p w:rsidR="00000000" w:rsidRDefault="00262D82">
            <w:pPr>
              <w:pStyle w:val="ConsPlusNormal"/>
              <w:jc w:val="both"/>
            </w:pPr>
            <w:r>
              <w:t>Развитие здравоохранения</w:t>
            </w:r>
          </w:p>
        </w:tc>
      </w:tr>
      <w:tr w:rsidR="00000000">
        <w:tc>
          <w:tcPr>
            <w:tcW w:w="4706" w:type="dxa"/>
          </w:tcPr>
          <w:p w:rsidR="00000000" w:rsidRDefault="00262D82">
            <w:pPr>
              <w:pStyle w:val="ConsPlusNormal"/>
              <w:jc w:val="both"/>
            </w:pPr>
            <w:r>
              <w:t>Администратор государственной программы</w:t>
            </w:r>
          </w:p>
        </w:tc>
        <w:tc>
          <w:tcPr>
            <w:tcW w:w="3912" w:type="dxa"/>
          </w:tcPr>
          <w:p w:rsidR="00000000" w:rsidRDefault="00262D82">
            <w:pPr>
              <w:pStyle w:val="ConsPlusNormal"/>
              <w:jc w:val="both"/>
            </w:pPr>
            <w:r>
              <w:t>Министерство здравоохранения Республики Алтай</w:t>
            </w:r>
          </w:p>
        </w:tc>
      </w:tr>
    </w:tbl>
    <w:p w:rsidR="00000000" w:rsidRDefault="00262D82">
      <w:pPr>
        <w:pStyle w:val="ConsPlusNormal"/>
        <w:jc w:val="both"/>
      </w:pPr>
    </w:p>
    <w:p w:rsidR="00000000" w:rsidRDefault="00262D82">
      <w:pPr>
        <w:pStyle w:val="ConsPlusNormal"/>
        <w:jc w:val="both"/>
        <w:sectPr w:rsidR="00000000">
          <w:headerReference w:type="default" r:id="rId138"/>
          <w:footerReference w:type="default" r:id="rId13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381"/>
        <w:gridCol w:w="1474"/>
        <w:gridCol w:w="964"/>
        <w:gridCol w:w="964"/>
        <w:gridCol w:w="964"/>
        <w:gridCol w:w="964"/>
        <w:gridCol w:w="964"/>
        <w:gridCol w:w="964"/>
        <w:gridCol w:w="964"/>
        <w:gridCol w:w="964"/>
        <w:gridCol w:w="970"/>
      </w:tblGrid>
      <w:tr w:rsidR="00000000">
        <w:tc>
          <w:tcPr>
            <w:tcW w:w="907"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N п/п</w:t>
            </w:r>
          </w:p>
        </w:tc>
        <w:tc>
          <w:tcPr>
            <w:tcW w:w="2381"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Наименование целевого показателя</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Единица измерения</w:t>
            </w:r>
          </w:p>
        </w:tc>
        <w:tc>
          <w:tcPr>
            <w:tcW w:w="7712" w:type="dxa"/>
            <w:gridSpan w:val="8"/>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Значения целевых показателей</w:t>
            </w:r>
          </w:p>
        </w:tc>
        <w:tc>
          <w:tcPr>
            <w:tcW w:w="970"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Статус целевых показателей (I, II)</w:t>
            </w: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2017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2018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2020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2021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2022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2023 г.</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2024 г.</w:t>
            </w:r>
          </w:p>
        </w:tc>
        <w:tc>
          <w:tcPr>
            <w:tcW w:w="970"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отчет</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отчет</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прогноз</w:t>
            </w:r>
          </w:p>
        </w:tc>
        <w:tc>
          <w:tcPr>
            <w:tcW w:w="970"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2"/>
            </w:pPr>
            <w:r>
              <w:t>Государственная программа "Развитие здравоохранения"</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Младенческая смертность</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 тыс. родившихся живыми</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Материнская смертность</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родившихся живыми</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59,93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болезней системы кровообращения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421,3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378,3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366,1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353,8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341,5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дорожно-транспортных происшествий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новообразований (в том числе злокачественных)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тысяч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147,1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142,9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140,8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138,7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136,6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132,4</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туберкулеза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тысяч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Количество </w:t>
            </w:r>
            <w:r>
              <w:lastRenderedPageBreak/>
              <w:t>зарегистрированных больных с диагнозом, установленным впервые в жизни, активный туберкулез</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 xml:space="preserve">на 100 тыс. </w:t>
            </w:r>
            <w:r>
              <w:lastRenderedPageBreak/>
              <w:t>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62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lastRenderedPageBreak/>
              <w:t>8.</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Ожидаемая продолжительность жизни при рождении</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лет</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71,15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70,59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72,12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71,54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72,78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74,03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75,28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76,53</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8 в ред. </w:t>
            </w:r>
            <w:hyperlink r:id="rId140"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Соотношение средней заработной платы врачей и работников медицинских органи</w:t>
            </w:r>
            <w:r>
              <w:t xml:space="preserve">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w:t>
            </w:r>
            <w:r>
              <w:lastRenderedPageBreak/>
              <w:t>в орга</w:t>
            </w:r>
            <w:r>
              <w:t>низациях, у индивидуальных предпринимателей и физических лиц (среднемесячному доходу от трудовой деятельности) в Республике Алтай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204,7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10.</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w:t>
            </w:r>
            <w:r>
              <w:t>нимателей и физических лиц (среднемесячному доходу от трудовой деятельности) в Республике Алтай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106,9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Соотношение средней заработной платы младшего медицинского персонала (персонала, обеспечивающего предоставление меди</w:t>
            </w:r>
            <w:r>
              <w:t>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76,2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3"/>
            </w:pPr>
            <w:r>
              <w:t>1. Обеспечивающая подпрограмма "Создание условий для реализации государственной программы Республики Алтай "Развитие здравоохранения"</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достижения показателей программы</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1.1. "Повышение эффективности государственного управления в Министерстве здравоохранения Республики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1.1.1.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Уровень достижения </w:t>
            </w:r>
            <w:r>
              <w:lastRenderedPageBreak/>
              <w:t>показателей основных мероприятий, реализуемых Министерством здравоохранения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w:t>
            </w:r>
            <w:r>
              <w:t>8,78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3"/>
            </w:pPr>
            <w:r>
              <w:lastRenderedPageBreak/>
              <w:t>2.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медицинским освидетельствованием на ВИЧ-инфекцию населения республики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29,4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лиц, зараженных вир</w:t>
            </w:r>
            <w:r>
              <w:t>усом иммунодефицита человека, состоящих под диспансерным наблюдением, от общего числа лиц, зараженных вирусом иммунодефицита человека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Доля лиц, зараженных вирусом иммунодефицита человека, получающих </w:t>
            </w:r>
            <w:r>
              <w:lastRenderedPageBreak/>
              <w:t>антиретр</w:t>
            </w:r>
            <w:r>
              <w:t>овирусную терапию, от общего числа лиц, зараженных вирусом иммунодефицита человека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61,5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87,2</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Проведение химиопрофилактики передачи ВИЧ-инфекции от матери к ребенку:</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2.5.1.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во время беременности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2.5.2.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во время родов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2.5.3.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новорожденному</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96,2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информированности населения в возрасте 18 - 49 лет по вопросам ВИЧ-инфекции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93</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Разработка и внедрение межведомственных профилактических програ</w:t>
            </w:r>
            <w:r>
              <w:t>мм по сокращению ВИЧ-инфекции среди потребителей инъекционных наркотиков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количество</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рецептов, находящихся на отсроченном обеспечении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инфекционная заболеваемость населения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1000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209,7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190,4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2.10.</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заболеваемость взрослого населения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1000 взрослого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1632,9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1555,8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1648,0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Общая заболеваемость </w:t>
            </w:r>
            <w:r>
              <w:lastRenderedPageBreak/>
              <w:t>детского населения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 xml:space="preserve">на 1000 детского </w:t>
            </w:r>
            <w:r>
              <w:lastRenderedPageBreak/>
              <w:t>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1968,3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1982,1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1862,2</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2.12.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профилактическими медицинскими осмотрами детей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96</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диспансеризацией взрослого населения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населения профилактическими осмотрами на туберкулез</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72,8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Доля лиц, инфицированных вирусом </w:t>
            </w:r>
            <w:r>
              <w:lastRenderedPageBreak/>
              <w:t>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lastRenderedPageBreak/>
              <w:t>Основное мероприятие 2.1. "Предупреждение и борьба с социально значимыми заболеваниями"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инфекционных и паразитарных заболеваний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2.2. "Повышение качества и доступности первичной медико-санитарной помощи населению республики"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2.2.1.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Объем оказания амбулаторно-поликлинической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посещений</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2182219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2032480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2222992</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2.3. "Реализация регионального проекта "Развитие системы оказания первичной медико-санитарной помощи (Республика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Число граждан, прошедших </w:t>
            </w:r>
            <w:r>
              <w:lastRenderedPageBreak/>
              <w:t>профилактические осмотры</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Миллион человек</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0,102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0,106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0,133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0,156</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2.3.2.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Доля записей к врачу, совершенных гражданами без </w:t>
            </w:r>
            <w:r>
              <w:lastRenderedPageBreak/>
              <w:t>очного обращения в регистратуру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2.3.5.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обоснованных жалоб (от общего количества поступивших жалоб), урегулированны</w:t>
            </w:r>
            <w:r>
              <w:t>х в досудебном порядке страховыми медицинскими организациями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96,8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w:t>
            </w:r>
            <w:r>
              <w:t xml:space="preserve">нируют каналы связи граждан со страховыми представителями страховых медицинских </w:t>
            </w:r>
            <w:r>
              <w:lastRenderedPageBreak/>
              <w:t>организаций (пост страхового представителя, телефон, терминал для связи со страховым представителем)</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2.3.7.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Число лиц (пациентов), дополнительно эвакуированных с использованием санитарной авиации, (ежегодно, человек) не менее</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человек</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посещений при выездах мобильных медицинских бригад</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тысяча посещений</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86,7</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2.3.10.</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Количество вылетов санитарной авиации </w:t>
            </w:r>
            <w:r>
              <w:lastRenderedPageBreak/>
              <w:t>дополнительно к вылетам, осуществляемым за счет собственных средств бюджетов субъектов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154</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2.3.11.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созданных/замененных новых фельдшерских, фельдшерско-а</w:t>
            </w:r>
            <w:r>
              <w:t>кушерских пунктов, врачебных амбулаторий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2.3.12.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приобретенных мобильных медицинских комплексов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штук</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2.4.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2.4.1.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мужчин в возрасте 16 - 59 лет</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675,7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640,3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553,5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2.4.2.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женщин в возрасте 16 - 54 лет</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431,5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412,6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404,2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2.4.3.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Розничные продажи алкогольной продукции на душу населения (в литрах этанола)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литр чистого (100%) спирта</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2.4.4.</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Темпы роста первичной заболеваемости ожирением</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4,8</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2.4.4 введен </w:t>
            </w:r>
            <w:hyperlink r:id="rId141" w:history="1">
              <w:r>
                <w:rPr>
                  <w:color w:val="0000FF"/>
                </w:rPr>
                <w:t>Постановлением</w:t>
              </w:r>
            </w:hyperlink>
            <w:r>
              <w:t xml:space="preserve"> Правительства Республики Алтай от 29.12.2020 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2.5. "Реализация регионального проекта "Старшее поколени</w:t>
            </w:r>
            <w:r>
              <w:t>е" в части здравоохранения"</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2.5.1.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Уровень госпитализации на геронтологические койки лиц старше 60 лет</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на 10 тыс. населения соответствующего возраста</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35,8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39,0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41,6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41,6</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42"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2.5.2.</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Охват граждан старше трудоспособного возраста профилактическими осмотра</w:t>
            </w:r>
            <w:r>
              <w:t>ми, включая диспансеризацию</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24,0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14,5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55,7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65,3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70,0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43"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2.5.3.</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 xml:space="preserve">Доля лиц старше </w:t>
            </w:r>
            <w:r>
              <w:lastRenderedPageBreak/>
              <w:t>трудоспособного возраста, у которых выявлены заболевания и патологические состояния, находящихся под диспансерным наблюдением</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43,4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40,1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62,4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68,9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(в ред. </w:t>
            </w:r>
            <w:hyperlink r:id="rId144"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2.5.4.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Доля лиц старше трудоспособного возраста из групп риска, проживающих в </w:t>
            </w:r>
            <w:r>
              <w:t>организациях социального обслуживания, прошедших вакцинацию против пневмококковой инфекции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2.5.5.</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 xml:space="preserve">Доля граждан старше трудоспособного возраста и инвалидов, получающих услуги в рамках системы долговременного ухода, от общего числа граждан </w:t>
            </w:r>
            <w:r>
              <w:lastRenderedPageBreak/>
              <w:t>старшего трудоспособного возраста и инвалидов, нуждающихся в долговременном уходе</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lastRenderedPageBreak/>
              <w:t xml:space="preserve">(п. 2.5.5 </w:t>
            </w:r>
            <w:r>
              <w:t xml:space="preserve">введен </w:t>
            </w:r>
            <w:hyperlink r:id="rId145" w:history="1">
              <w:r>
                <w:rPr>
                  <w:color w:val="0000FF"/>
                </w:rPr>
                <w:t>Постановлением</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2.5.6.</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13,9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14,4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14,9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15,4</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2.5.6 введен </w:t>
            </w:r>
            <w:hyperlink r:id="rId146" w:history="1">
              <w:r>
                <w:rPr>
                  <w:color w:val="0000FF"/>
                </w:rPr>
                <w:t>Постановлением</w:t>
              </w:r>
            </w:hyperlink>
            <w:r>
              <w:t xml:space="preserve"> Правительства Республики Алтай от 29.12.2020 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3"/>
            </w:pPr>
            <w:r>
              <w:t>3. Подпрограмма "Улучшение качества оказания медицинской помощи населению Республики Ал</w:t>
            </w:r>
            <w:r>
              <w:t>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больных, которым оказана 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человек</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1384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1320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1335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1345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3.2.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Охват аудиологическим скринингом (доля детей первого года жизни, обследованных на аудиологический </w:t>
            </w:r>
            <w:r>
              <w:lastRenderedPageBreak/>
              <w:t>скрининг, от общего числа детей первого года жизни)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lastRenderedPageBreak/>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96,7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lastRenderedPageBreak/>
              <w:t>3.5.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обслуженных рецептов на лекарственные средства по льготным катег</w:t>
            </w:r>
            <w:r>
              <w:t>ориям граждан от общего количества выписанных рецептов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врачами, работающими в государственных и муниципальных медицинских организациях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 тысяч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39,02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37,2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41,7</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выездов бригад скорой медицинской помощи со временем доезда до места дорожно-транспортных происшествий до 20 минут</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информационных ресурсов и баз данных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всех причин</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1000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9,06</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3.1. "Создание условий для предоставления услуг в сфере здравоохранения"</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3.2. "Обеспечение</w:t>
            </w:r>
            <w:r>
              <w:t xml:space="preserve"> льготных категорий граждан лекарственными препаратами и медицинскими изделиями"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3.2.1.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обеспечения годовых заявок в части закупки лекарственных препаратов для обеспечения льготных категорий граждан на конец года, не менее</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3.3. "Оказание и совершенствование специализированной медицинской помощи"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3.3.1.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Объем оказания круглосуточной специализированной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число пациентов/вызовов</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4700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right w:val="single" w:sz="4" w:space="0" w:color="auto"/>
            </w:tcBorders>
          </w:tcPr>
          <w:p w:rsidR="00000000" w:rsidRDefault="00262D82">
            <w:pPr>
              <w:pStyle w:val="ConsPlusNormal"/>
              <w:jc w:val="center"/>
              <w:outlineLvl w:val="4"/>
            </w:pPr>
            <w:r>
              <w:t>Основное мероприятие 3.4.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center"/>
            </w:pPr>
            <w:r>
              <w:t>(</w:t>
            </w:r>
            <w:r>
              <w:t xml:space="preserve">в ред. </w:t>
            </w:r>
            <w:hyperlink r:id="rId147" w:history="1">
              <w:r>
                <w:rPr>
                  <w:color w:val="0000FF"/>
                </w:rPr>
                <w:t>Постановления</w:t>
              </w:r>
            </w:hyperlink>
            <w:r>
              <w:t xml:space="preserve"> Правительства Республики Алтай</w:t>
            </w:r>
          </w:p>
          <w:p w:rsidR="00000000" w:rsidRDefault="00262D82">
            <w:pPr>
              <w:pStyle w:val="ConsPlusNormal"/>
              <w:jc w:val="center"/>
            </w:pPr>
            <w:r>
              <w:t>от 24.08.2020 N 274)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врачами, работающими в государственных и муниципальных медицинских организациях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средними медицинскими работниками, работающими в государственных и муниципальных медицински</w:t>
            </w:r>
            <w:r>
              <w:t>х организациях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населения врачами, оказывающими медицинскую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Укомплектованность врачебных должностей в подразделениях, оказывающих медицинскую помощь в </w:t>
            </w:r>
            <w:r>
              <w:t>амбулаторных условиях (физическими лицами при коэффициенте совместительства 1,2)</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Укомплектованность должностей среднего медицинского персонала в подразделениях, оказывающих медицинскую </w:t>
            </w:r>
            <w:r>
              <w:t>помощь в амбулаторных условиях (физическими лицами при коэффициенте совместительства 1,2)</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w:t>
            </w:r>
            <w:r>
              <w:t>бразовательных технологий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0,664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3.4.8.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3.5. "Оказание паллиативной медицинской помощи"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3.5.1.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обеспеченности койками для оказания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тысяча коек</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0,019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0,021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3.5.2.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Число амбулаторных посещений с паллиативной целью к врачам-специалистам и среднему медицинскому персоналу любых специальностей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тысяча посещений</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0,654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2,622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3,059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3,495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3.5.3.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посещений выездной патронажной службой на дому для оказания палли</w:t>
            </w:r>
            <w:r>
              <w:t>ативной медицинской помощи в общем количестве посещений по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3.5.4.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3.6. "Реализация регионального проекта "Борьба с сердечно-сосудистыми заболеваниями (Республика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инфаркта миокарда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острого нарушения мозгового кровообращения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3.6.3.</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Больничная летальность от инфаркта миокарда</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9,1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48"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3.6.4.</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Больничная летальность от острого нарушения мозгового кровообращения</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19,3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14,0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3.6.4 в ред. </w:t>
            </w:r>
            <w:hyperlink r:id="rId149"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73,5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3.6.6.</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Количество рентгенэндоваскулярных вмешательств в лечебных целях</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ед.</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0,315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0,304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0,319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0,321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0,323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0,326</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31,7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47,5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переоснащенных/дооснащенных медицинским оборудованием реги</w:t>
            </w:r>
            <w:r>
              <w:t>ональных сосудистых центров и первичных сосудистых отделений в субъектах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3.6.9.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Проведение профилактики развития сердечно-сосудистых заболеваний и сердечно-сосудистых осложнений у пациентов высокого риска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3.6.10.</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Смертность населения от ишемической болезни сердца</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100 тыс. населения</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204,6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199,1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193,6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188,1</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3.6.10 введен </w:t>
            </w:r>
            <w:hyperlink r:id="rId151"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3.6.11.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Смертность населения от цереброваскулярных болезней</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100 тыс. населения</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112,3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109,3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106,3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103,3</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3.6.11 введен </w:t>
            </w:r>
            <w:hyperlink r:id="rId152"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3.6.12.</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w:t>
            </w:r>
            <w:r>
              <w:t>людением</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3.6.12 введен </w:t>
            </w:r>
            <w:hyperlink r:id="rId153"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3.6.13.</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w:t>
            </w:r>
            <w:r>
              <w:t>леваний, бесплатно получивших в отчетном году необходимые лекарственные препараты в амбулаторных условиях</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3.6.13 введен </w:t>
            </w:r>
            <w:hyperlink r:id="rId154"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3.7. "Реализация регионального проекта "Борьба с онкологическими заболеваниями (Республика Алтай)"</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3.7.1.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21,0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19,7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18,5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17,2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15,8</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(п.</w:t>
            </w:r>
            <w:r>
              <w:t xml:space="preserve"> 3.7.1 в ред. </w:t>
            </w:r>
            <w:hyperlink r:id="rId155"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3.7.2.</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Удельный вес больных с</w:t>
            </w:r>
            <w:r>
              <w:t>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55,0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55,6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56,1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56,7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57,2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60,0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3.7.2 в ред. </w:t>
            </w:r>
            <w:hyperlink r:id="rId156" w:history="1">
              <w:r>
                <w:rPr>
                  <w:color w:val="0000FF"/>
                </w:rPr>
                <w:t>Постановления</w:t>
              </w:r>
            </w:hyperlink>
            <w:r>
              <w:t xml:space="preserve"> Правительства Республики Алтай от 29.12.2020 N 444)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3.7.3.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злокачественных новообразований, выявленных на ранних стадиях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3.7.4.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переоснащенных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3.7.5.</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Смертность населения от злокачественных новообразований</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на 100 тыс. населения</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164,8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157,3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153,5</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3.7.5 введен </w:t>
            </w:r>
            <w:hyperlink r:id="rId157" w:history="1">
              <w:r>
                <w:rPr>
                  <w:color w:val="0000FF"/>
                </w:rPr>
                <w:t>Постановлением</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3.7.6.</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3.7.6 введен </w:t>
            </w:r>
            <w:hyperlink r:id="rId158" w:history="1">
              <w:r>
                <w:rPr>
                  <w:color w:val="0000FF"/>
                </w:rPr>
                <w:t>Постановлением</w:t>
              </w:r>
            </w:hyperlink>
            <w:r>
              <w:t xml:space="preserve"> Правительства Республики Алтай от 29.12.2020 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3.8. "Реализация регионального проекта "Развития детского здравоохранения, включая создание современной инфраструктуры оказания медицинской помощи (Республика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Снижение младенческой смертности (до 4,5 случаев на 1 тыс. р</w:t>
            </w:r>
            <w:r>
              <w:t>одившихся живыми)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 тыс. родившихся детей</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преждевременных родов (22 - 37 недель) в перинатальных центрах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детей в возрасте 0 - 4 года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1000 родившихся живыми</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детей в возрасте 0 - 17 лет</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 100000 детей соответствующего возраста</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посещений детьми медицинских организаций с профилактическими целями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46,3</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47,5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3.8.7.</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3.8.8.</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взятых под диспансерное наблюдение детей в возрасте 0 - 17 лет</w:t>
            </w:r>
            <w:r>
              <w:t xml:space="preserve"> с впервые в жизни установленными диагнозами болезней органов пищеварения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3.8.9.</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3.8.10.</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нарушениями обмена веществ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3.8.11.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детских поликлиник/детских поликлинических отделений медицинских организаций дооснащенных медицинскими изделиями и реализующими организационно-планировочные решения внутренних пространств, обеспечивающих комфортность пребывания детей в соответствии с</w:t>
            </w:r>
            <w:r>
              <w:t xml:space="preserve"> </w:t>
            </w:r>
            <w:hyperlink r:id="rId159" w:history="1">
              <w:r>
                <w:rPr>
                  <w:color w:val="0000FF"/>
                </w:rPr>
                <w:t>приказом</w:t>
              </w:r>
            </w:hyperlink>
            <w:r>
              <w:t xml:space="preserve"> Минздрава России от 7 марта 2018 года N 92н "Об утверждении Положения об организации оказания первичной медико-санитарной помощи детям"</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3.8.12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построенных/реконструированных детских больниц (корпусов)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3.9. "Реализация регионального проекта "Развитие экспорта медицинских услуг (Республика Алтай)"</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3.9.1.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Количество пролеченных иностранных граждан</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4,6</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3.9.1 в ред. </w:t>
            </w:r>
            <w:hyperlink r:id="rId160" w:history="1">
              <w:r>
                <w:rPr>
                  <w:color w:val="0000FF"/>
                </w:rPr>
                <w:t>Постановления</w:t>
              </w:r>
            </w:hyperlink>
            <w:r>
              <w:t xml:space="preserve"> Правительства Республики Алтай</w:t>
            </w:r>
            <w:r>
              <w:t xml:space="preserve">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3.9.2.</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Увеличение объема экспорта медицинских услуг не менее чем в четыре раза по сравнению с 2017 годом (до 1 млрд долларов США в год)</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миллион долларов</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0,08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0,09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0,11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0,12</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3.9.2 введен </w:t>
            </w:r>
            <w:hyperlink r:id="rId161" w:history="1">
              <w:r>
                <w:rPr>
                  <w:color w:val="0000FF"/>
                </w:rPr>
                <w:t>Постановлением</w:t>
              </w:r>
            </w:hyperlink>
            <w:r>
              <w:t xml:space="preserve"> Правительства Республики Алтай от 29.12.2020 N 444)</w:t>
            </w:r>
          </w:p>
        </w:tc>
      </w:tr>
      <w:tr w:rsidR="00000000">
        <w:tc>
          <w:tcPr>
            <w:tcW w:w="13444" w:type="dxa"/>
            <w:gridSpan w:val="12"/>
            <w:tcBorders>
              <w:top w:val="single" w:sz="4" w:space="0" w:color="auto"/>
              <w:left w:val="single" w:sz="4" w:space="0" w:color="auto"/>
              <w:right w:val="single" w:sz="4" w:space="0" w:color="auto"/>
            </w:tcBorders>
          </w:tcPr>
          <w:p w:rsidR="00000000" w:rsidRDefault="00262D82">
            <w:pPr>
              <w:pStyle w:val="ConsPlusNormal"/>
              <w:jc w:val="center"/>
              <w:outlineLvl w:val="4"/>
            </w:pPr>
            <w:r>
              <w:t>Основное мероприятие 3.10. "Реализация регионального проекта "Обеспечение мед</w:t>
            </w:r>
            <w:r>
              <w:t>ицинских организаций системы здравоохранения квалифицированными кадрами (Республика Алтай)"</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center"/>
            </w:pPr>
            <w:r>
              <w:t xml:space="preserve">(введен </w:t>
            </w:r>
            <w:hyperlink r:id="rId162" w:history="1">
              <w:r>
                <w:rPr>
                  <w:color w:val="0000FF"/>
                </w:rPr>
                <w:t>Постановлением</w:t>
              </w:r>
            </w:hyperlink>
            <w:r>
              <w:t xml:space="preserve"> Правительства Республики Алтай</w:t>
            </w:r>
          </w:p>
          <w:p w:rsidR="00000000" w:rsidRDefault="00262D82">
            <w:pPr>
              <w:pStyle w:val="ConsPlusNormal"/>
              <w:jc w:val="center"/>
            </w:pPr>
            <w:r>
              <w:t>от 24.08.2020 N 274)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врачами, работающими в государственных и муниципальных медицинских организациях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41,7</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120,6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119,9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122,4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123,0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123,7</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Обеспеченность населения врачами, оказывающими медицинскую пом</w:t>
            </w:r>
            <w:r>
              <w:t>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чел. на 10 тыс.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20,9</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62,6</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82,6</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w:t>
            </w:r>
            <w:r>
              <w:t>амбулаторных условиях), нарастающим итогом: врачами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87,7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3.10.6.</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r>
              <w:t>), нарастающим итогом: средними медицинскими работниками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3.10.7.</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 xml:space="preserve">Число специалистов, вовлеченных в систему непрерывного образования медицинских работников, в том числе с </w:t>
            </w:r>
            <w:r>
              <w:t>использованием дистанционных образовательных технологий</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1,064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1,611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2,207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2,815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3,544</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3.10.7 в ред. </w:t>
            </w:r>
            <w:hyperlink r:id="rId163" w:history="1">
              <w:r>
                <w:rPr>
                  <w:color w:val="0000FF"/>
                </w:rPr>
                <w:t>Постановления</w:t>
              </w:r>
            </w:hyperlink>
            <w:r>
              <w:t xml:space="preserve"> Правител</w:t>
            </w:r>
            <w:r>
              <w:t>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3.10.8.</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Увеличена численность врачей, работающих в государственных медицинских организациях</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0,87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0,884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0,898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0,915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0,928</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3.10.8 введен </w:t>
            </w:r>
            <w:hyperlink r:id="rId164"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3.10.9.</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Допущено к профессиональной деятельности через процедуру аккредитации специалистов</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1,085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1,844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2,608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3,339</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3.10.9 введен </w:t>
            </w:r>
            <w:hyperlink r:id="rId165" w:history="1">
              <w:r>
                <w:rPr>
                  <w:color w:val="0000FF"/>
                </w:rPr>
                <w:t>По</w:t>
              </w:r>
              <w:r>
                <w:rPr>
                  <w:color w:val="0000FF"/>
                </w:rPr>
                <w:t>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3.10.10.</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Увеличение численности средних медицинских работников, работающих в государственных медицинских организациях</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2,659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2,683</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2,712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2,732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2,753</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3.10.10 введен </w:t>
            </w:r>
            <w:hyperlink r:id="rId166" w:history="1">
              <w:r>
                <w:rPr>
                  <w:color w:val="0000FF"/>
                </w:rPr>
                <w:t>Постановлением</w:t>
              </w:r>
            </w:hyperlink>
            <w:r>
              <w:t xml:space="preserve"> Правительства Республики Алтай от 29.12.2020</w:t>
            </w:r>
          </w:p>
          <w:p w:rsidR="00000000" w:rsidRDefault="00262D82">
            <w:pPr>
              <w:pStyle w:val="ConsPlusNormal"/>
              <w:jc w:val="both"/>
            </w:pPr>
            <w:r>
              <w:t>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3"/>
            </w:pPr>
            <w:r>
              <w:t>4. Подпрограмма "Совершенствование сети государственных организаций здравоохр</w:t>
            </w:r>
            <w:r>
              <w:t>анения Республики Алтай"</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4.1.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здравоохранения Республики Алтай</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ед.</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2</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4.1 в ред. </w:t>
            </w:r>
            <w:hyperlink r:id="rId167" w:history="1">
              <w:r>
                <w:rPr>
                  <w:color w:val="0000FF"/>
                </w:rPr>
                <w:t>Постановления</w:t>
              </w:r>
            </w:hyperlink>
            <w:r>
              <w:t xml:space="preserve"> Правительства Республики Алтай от 24.08.2020 N 274)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4.1. "Строительство, реконструкция и приобретение объектов для государственных организаций здравоохранения Республики"</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4.1.1.</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Проектная мощность государственных организаций здравоохранения Республики, строительство которых осуществляе</w:t>
            </w:r>
            <w:r>
              <w:t>тся в рамках основного мероприятия</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кв. м</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12723,9</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8066,1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4.1.1 в ред. </w:t>
            </w:r>
            <w:hyperlink r:id="rId168" w:history="1">
              <w:r>
                <w:rPr>
                  <w:color w:val="0000FF"/>
                </w:rPr>
                <w:t>Постановления</w:t>
              </w:r>
            </w:hyperlink>
            <w:r>
              <w:t xml:space="preserve"> Пра</w:t>
            </w:r>
            <w:r>
              <w:t>вительства Республики Алтай от 29.12.2020 N 444)</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4.2. "Модернизация объектов государственных организаций здравоохранения Республики"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4.2.1.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Объем потребляемого трафика на объекте РС ЕГИСЗ</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Гб</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4.3. "Укрепление материально-технической базы государственных организаций здравоохранения Республики"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4.3.1.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расходов, направленных на капитальный ремонт государственных организаций здравоохранения Республики, в общем объеме расх</w:t>
            </w:r>
            <w:r>
              <w:t>одов, направленных на укрепление материально-технической базы государственных организаций здравоохранения Республики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4.3.2.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13444" w:type="dxa"/>
            <w:gridSpan w:val="12"/>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outlineLvl w:val="4"/>
            </w:pPr>
            <w:r>
              <w:t>Основное мероприятие 4.4. "Реализация</w:t>
            </w:r>
            <w:r>
              <w:t xml:space="preserve">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4.4.1.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тыс. чел.</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8,32</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24,35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44,98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54,41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4.4.2.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медицинских организаций государ</w:t>
            </w:r>
            <w:r>
              <w:t>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4.4.3.</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w:t>
            </w:r>
            <w:r>
              <w:t>рмационных систем в сфере здравоохранения субъектов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4.4.4.</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4.4.5.</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Республике Алтай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w:t>
            </w:r>
            <w:r>
              <w:t>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w:t>
            </w:r>
            <w:r>
              <w:t>беспечивающих информационное взаимодействие с подсистемами ЕГИСЗ</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единиц</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4.4.6.</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записей на прием к врачу, совершенных гражданами дистанционно</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48</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63</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4.4.6 введен </w:t>
            </w:r>
            <w:hyperlink r:id="rId169" w:history="1">
              <w:r>
                <w:rPr>
                  <w:color w:val="0000FF"/>
                </w:rPr>
                <w:t>Постановлением</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4.4.7.</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граждан, являющихся пользователями ЕПГУ, которым доступны электро</w:t>
            </w:r>
            <w:r>
              <w:t>нные медицинские документы в Личном кабинете пациента "Мое здоровье" по факту оказания медицинской помощи за период</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30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61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81</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4.4.7 введен </w:t>
            </w:r>
            <w:hyperlink r:id="rId170" w:history="1">
              <w:r>
                <w:rPr>
                  <w:color w:val="0000FF"/>
                </w:rPr>
                <w:t>Постановлением</w:t>
              </w:r>
            </w:hyperlink>
            <w:r>
              <w:t xml:space="preserve"> Правительства Республики Алтай от 29.12.2020 N 444)</w:t>
            </w:r>
          </w:p>
        </w:tc>
      </w:tr>
      <w:tr w:rsidR="00000000">
        <w:tc>
          <w:tcPr>
            <w:tcW w:w="907" w:type="dxa"/>
            <w:tcBorders>
              <w:top w:val="single" w:sz="4" w:space="0" w:color="auto"/>
              <w:left w:val="single" w:sz="4" w:space="0" w:color="auto"/>
              <w:right w:val="single" w:sz="4" w:space="0" w:color="auto"/>
            </w:tcBorders>
          </w:tcPr>
          <w:p w:rsidR="00000000" w:rsidRDefault="00262D82">
            <w:pPr>
              <w:pStyle w:val="ConsPlusNormal"/>
              <w:jc w:val="both"/>
            </w:pPr>
            <w:r>
              <w:t>4.4.8.</w:t>
            </w:r>
          </w:p>
        </w:tc>
        <w:tc>
          <w:tcPr>
            <w:tcW w:w="2381" w:type="dxa"/>
            <w:tcBorders>
              <w:top w:val="single" w:sz="4" w:space="0" w:color="auto"/>
              <w:left w:val="single" w:sz="4" w:space="0" w:color="auto"/>
              <w:right w:val="single" w:sz="4" w:space="0" w:color="auto"/>
            </w:tcBorders>
          </w:tcPr>
          <w:p w:rsidR="00000000" w:rsidRDefault="00262D82">
            <w:pPr>
              <w:pStyle w:val="ConsPlusNormal"/>
              <w:jc w:val="both"/>
            </w:pPr>
            <w:r>
              <w:t>Доля случаев оказания медицинской помощи, по которым предоставлены электронные медицинские документы в подсистеме ЕГИСЗ за период</w:t>
            </w:r>
          </w:p>
        </w:tc>
        <w:tc>
          <w:tcPr>
            <w:tcW w:w="147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57</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71</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86</w:t>
            </w:r>
          </w:p>
        </w:tc>
        <w:tc>
          <w:tcPr>
            <w:tcW w:w="964" w:type="dxa"/>
            <w:tcBorders>
              <w:top w:val="single" w:sz="4" w:space="0" w:color="auto"/>
              <w:left w:val="single" w:sz="4" w:space="0" w:color="auto"/>
              <w:right w:val="single" w:sz="4" w:space="0" w:color="auto"/>
            </w:tcBorders>
          </w:tcPr>
          <w:p w:rsidR="00000000" w:rsidRDefault="00262D82">
            <w:pPr>
              <w:pStyle w:val="ConsPlusNormal"/>
              <w:jc w:val="center"/>
            </w:pPr>
            <w:r>
              <w:t>100</w:t>
            </w:r>
          </w:p>
        </w:tc>
        <w:tc>
          <w:tcPr>
            <w:tcW w:w="970" w:type="dxa"/>
            <w:tcBorders>
              <w:top w:val="single" w:sz="4" w:space="0" w:color="auto"/>
              <w:left w:val="single" w:sz="4" w:space="0" w:color="auto"/>
              <w:right w:val="single" w:sz="4" w:space="0" w:color="auto"/>
            </w:tcBorders>
          </w:tcPr>
          <w:p w:rsidR="00000000" w:rsidRDefault="00262D82">
            <w:pPr>
              <w:pStyle w:val="ConsPlusNormal"/>
              <w:jc w:val="center"/>
            </w:pPr>
            <w:r>
              <w:t>I</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both"/>
            </w:pPr>
            <w:r>
              <w:t xml:space="preserve">(п. 4.4.8 введен </w:t>
            </w:r>
            <w:hyperlink r:id="rId171" w:history="1">
              <w:r>
                <w:rPr>
                  <w:color w:val="0000FF"/>
                </w:rPr>
                <w:t>Постановлением</w:t>
              </w:r>
            </w:hyperlink>
            <w:r>
              <w:t xml:space="preserve"> Правительства Республики Алтай от 29.12.2020 N 444)</w:t>
            </w:r>
          </w:p>
        </w:tc>
      </w:tr>
      <w:tr w:rsidR="00000000">
        <w:tc>
          <w:tcPr>
            <w:tcW w:w="13444" w:type="dxa"/>
            <w:gridSpan w:val="12"/>
            <w:tcBorders>
              <w:top w:val="single" w:sz="4" w:space="0" w:color="auto"/>
              <w:left w:val="single" w:sz="4" w:space="0" w:color="auto"/>
              <w:right w:val="single" w:sz="4" w:space="0" w:color="auto"/>
            </w:tcBorders>
          </w:tcPr>
          <w:p w:rsidR="00000000" w:rsidRDefault="00262D82">
            <w:pPr>
              <w:pStyle w:val="ConsPlusNormal"/>
              <w:jc w:val="center"/>
              <w:outlineLvl w:val="4"/>
            </w:pPr>
            <w:r>
              <w:t>Основное мероприятие 4.5. "Осуществление капитальных вложени</w:t>
            </w:r>
            <w:r>
              <w:t>й в рамках Индивидуальной программы социально-экономического развития Республики Алтай"</w:t>
            </w:r>
          </w:p>
        </w:tc>
      </w:tr>
      <w:tr w:rsidR="00000000">
        <w:tc>
          <w:tcPr>
            <w:tcW w:w="13444" w:type="dxa"/>
            <w:gridSpan w:val="12"/>
            <w:tcBorders>
              <w:left w:val="single" w:sz="4" w:space="0" w:color="auto"/>
              <w:bottom w:val="single" w:sz="4" w:space="0" w:color="auto"/>
              <w:right w:val="single" w:sz="4" w:space="0" w:color="auto"/>
            </w:tcBorders>
          </w:tcPr>
          <w:p w:rsidR="00000000" w:rsidRDefault="00262D82">
            <w:pPr>
              <w:pStyle w:val="ConsPlusNormal"/>
              <w:jc w:val="center"/>
            </w:pPr>
            <w:r>
              <w:t xml:space="preserve">(введен </w:t>
            </w:r>
            <w:hyperlink r:id="rId172" w:history="1">
              <w:r>
                <w:rPr>
                  <w:color w:val="0000FF"/>
                </w:rPr>
                <w:t>Постановлением</w:t>
              </w:r>
            </w:hyperlink>
            <w:r>
              <w:t xml:space="preserve"> Правительства Республики Алтай</w:t>
            </w:r>
          </w:p>
          <w:p w:rsidR="00000000" w:rsidRDefault="00262D82">
            <w:pPr>
              <w:pStyle w:val="ConsPlusNormal"/>
              <w:jc w:val="center"/>
            </w:pPr>
            <w:r>
              <w:t>от 24.08.2020 N 274)</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4.5.1.</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технической готовности (проектной документации) по объекту: "Разработка проектно-сметной документации на строительство Перинатального центра в г. Горно-Алтайске"</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ед.</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4.5.2.</w:t>
            </w:r>
          </w:p>
        </w:tc>
        <w:tc>
          <w:tcPr>
            <w:tcW w:w="238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технической готовности (проектной документации) по объекту: "Разработка проектно-сметной документации на строительство республиканского онкологического диспансера в г. Горно-Алтайске"</w:t>
            </w:r>
          </w:p>
        </w:tc>
        <w:tc>
          <w:tcPr>
            <w:tcW w:w="1474"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w:t>
            </w:r>
          </w:p>
        </w:tc>
        <w:tc>
          <w:tcPr>
            <w:tcW w:w="970"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II</w:t>
            </w:r>
          </w:p>
        </w:tc>
      </w:tr>
    </w:tbl>
    <w:p w:rsidR="00000000" w:rsidRDefault="00262D82">
      <w:pPr>
        <w:pStyle w:val="ConsPlusNormal"/>
        <w:jc w:val="both"/>
        <w:sectPr w:rsidR="00000000">
          <w:headerReference w:type="default" r:id="rId173"/>
          <w:footerReference w:type="default" r:id="rId174"/>
          <w:pgSz w:w="16838" w:h="11906" w:orient="landscape"/>
          <w:pgMar w:top="1133" w:right="1440" w:bottom="566" w:left="1440" w:header="0" w:footer="0" w:gutter="0"/>
          <w:cols w:space="720"/>
          <w:noEndnote/>
        </w:sectPr>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right"/>
        <w:outlineLvl w:val="1"/>
      </w:pPr>
      <w:r>
        <w:t>Приложение N 2</w:t>
      </w:r>
    </w:p>
    <w:p w:rsidR="00000000" w:rsidRDefault="00262D82">
      <w:pPr>
        <w:pStyle w:val="ConsPlusNormal"/>
        <w:jc w:val="right"/>
      </w:pPr>
      <w:r>
        <w:t>к государственной программе</w:t>
      </w:r>
    </w:p>
    <w:p w:rsidR="00000000" w:rsidRDefault="00262D82">
      <w:pPr>
        <w:pStyle w:val="ConsPlusNormal"/>
        <w:jc w:val="right"/>
      </w:pPr>
      <w:r>
        <w:t>Республики Алтай</w:t>
      </w:r>
    </w:p>
    <w:p w:rsidR="00000000" w:rsidRDefault="00262D82">
      <w:pPr>
        <w:pStyle w:val="ConsPlusNormal"/>
        <w:jc w:val="right"/>
      </w:pPr>
      <w:r>
        <w:t>"Развитие здравоохранения"</w:t>
      </w:r>
    </w:p>
    <w:p w:rsidR="00000000" w:rsidRDefault="00262D82">
      <w:pPr>
        <w:pStyle w:val="ConsPlusNormal"/>
        <w:jc w:val="both"/>
      </w:pPr>
    </w:p>
    <w:p w:rsidR="00000000" w:rsidRDefault="00262D82">
      <w:pPr>
        <w:pStyle w:val="ConsPlusTitle"/>
        <w:jc w:val="center"/>
      </w:pPr>
      <w:bookmarkStart w:id="3" w:name="Par2592"/>
      <w:bookmarkEnd w:id="3"/>
      <w:r>
        <w:t>ПЕРЕЧЕНЬ</w:t>
      </w:r>
    </w:p>
    <w:p w:rsidR="00000000" w:rsidRDefault="00262D82">
      <w:pPr>
        <w:pStyle w:val="ConsPlusTitle"/>
        <w:jc w:val="center"/>
      </w:pPr>
      <w:r>
        <w:t>ОСНОВНЫХ МЕРОПРИЯТИЙ ГОСУДАРСТВЕННОЙ ПРОГРАММЫ</w:t>
      </w:r>
    </w:p>
    <w:p w:rsidR="00000000" w:rsidRDefault="00262D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2D82">
            <w:pPr>
              <w:pStyle w:val="ConsPlusNormal"/>
              <w:jc w:val="center"/>
              <w:rPr>
                <w:color w:val="392C69"/>
              </w:rPr>
            </w:pPr>
            <w:r>
              <w:rPr>
                <w:color w:val="392C69"/>
              </w:rPr>
              <w:t>Список изменяющих документов</w:t>
            </w:r>
          </w:p>
          <w:p w:rsidR="00000000" w:rsidRDefault="00262D82">
            <w:pPr>
              <w:pStyle w:val="ConsPlusNormal"/>
              <w:jc w:val="center"/>
              <w:rPr>
                <w:color w:val="392C69"/>
              </w:rPr>
            </w:pPr>
            <w:r>
              <w:rPr>
                <w:color w:val="392C69"/>
              </w:rPr>
              <w:t>(в ред. Постановлений Правительства Республики Алтай</w:t>
            </w:r>
          </w:p>
          <w:p w:rsidR="00000000" w:rsidRDefault="00262D82">
            <w:pPr>
              <w:pStyle w:val="ConsPlusNormal"/>
              <w:jc w:val="center"/>
              <w:rPr>
                <w:color w:val="392C69"/>
              </w:rPr>
            </w:pPr>
            <w:r>
              <w:rPr>
                <w:color w:val="392C69"/>
              </w:rPr>
              <w:t xml:space="preserve">от 28.02.2019 </w:t>
            </w:r>
            <w:hyperlink r:id="rId175" w:history="1">
              <w:r>
                <w:rPr>
                  <w:color w:val="0000FF"/>
                </w:rPr>
                <w:t>N 62</w:t>
              </w:r>
            </w:hyperlink>
            <w:r>
              <w:rPr>
                <w:color w:val="392C69"/>
              </w:rPr>
              <w:t xml:space="preserve">, от 27.12.2019 </w:t>
            </w:r>
            <w:hyperlink r:id="rId176" w:history="1">
              <w:r>
                <w:rPr>
                  <w:color w:val="0000FF"/>
                </w:rPr>
                <w:t>N 391</w:t>
              </w:r>
            </w:hyperlink>
            <w:r>
              <w:rPr>
                <w:color w:val="392C69"/>
              </w:rPr>
              <w:t xml:space="preserve">, от 17.03.2020 </w:t>
            </w:r>
            <w:hyperlink r:id="rId177" w:history="1">
              <w:r>
                <w:rPr>
                  <w:color w:val="0000FF"/>
                </w:rPr>
                <w:t>N 89</w:t>
              </w:r>
            </w:hyperlink>
            <w:r>
              <w:rPr>
                <w:color w:val="392C69"/>
              </w:rPr>
              <w:t>,</w:t>
            </w:r>
          </w:p>
          <w:p w:rsidR="00000000" w:rsidRDefault="00262D82">
            <w:pPr>
              <w:pStyle w:val="ConsPlusNormal"/>
              <w:jc w:val="center"/>
              <w:rPr>
                <w:color w:val="392C69"/>
              </w:rPr>
            </w:pPr>
            <w:r>
              <w:rPr>
                <w:color w:val="392C69"/>
              </w:rPr>
              <w:t xml:space="preserve">от 24.08.2020 </w:t>
            </w:r>
            <w:hyperlink r:id="rId178" w:history="1">
              <w:r>
                <w:rPr>
                  <w:color w:val="0000FF"/>
                </w:rPr>
                <w:t>N 274</w:t>
              </w:r>
            </w:hyperlink>
            <w:r>
              <w:rPr>
                <w:color w:val="392C69"/>
              </w:rPr>
              <w:t xml:space="preserve">, от 29.12.2020 </w:t>
            </w:r>
            <w:hyperlink r:id="rId179" w:history="1">
              <w:r>
                <w:rPr>
                  <w:color w:val="0000FF"/>
                </w:rPr>
                <w:t>N 444</w:t>
              </w:r>
            </w:hyperlink>
            <w:r>
              <w:rPr>
                <w:color w:val="392C69"/>
              </w:rPr>
              <w:t>)</w:t>
            </w:r>
          </w:p>
        </w:tc>
      </w:tr>
    </w:tbl>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000000">
        <w:tc>
          <w:tcPr>
            <w:tcW w:w="4592" w:type="dxa"/>
          </w:tcPr>
          <w:p w:rsidR="00000000" w:rsidRDefault="00262D82">
            <w:pPr>
              <w:pStyle w:val="ConsPlusNormal"/>
              <w:jc w:val="both"/>
            </w:pPr>
            <w:r>
              <w:t>Наименование государственной программы</w:t>
            </w:r>
          </w:p>
        </w:tc>
        <w:tc>
          <w:tcPr>
            <w:tcW w:w="4422" w:type="dxa"/>
          </w:tcPr>
          <w:p w:rsidR="00000000" w:rsidRDefault="00262D82">
            <w:pPr>
              <w:pStyle w:val="ConsPlusNormal"/>
              <w:jc w:val="both"/>
            </w:pPr>
            <w:r>
              <w:t>Развитие здравоохранения</w:t>
            </w:r>
          </w:p>
        </w:tc>
      </w:tr>
      <w:tr w:rsidR="00000000">
        <w:tc>
          <w:tcPr>
            <w:tcW w:w="4592" w:type="dxa"/>
          </w:tcPr>
          <w:p w:rsidR="00000000" w:rsidRDefault="00262D82">
            <w:pPr>
              <w:pStyle w:val="ConsPlusNormal"/>
              <w:jc w:val="both"/>
            </w:pPr>
            <w:r>
              <w:t>Администратор государственной программы</w:t>
            </w:r>
          </w:p>
        </w:tc>
        <w:tc>
          <w:tcPr>
            <w:tcW w:w="4422" w:type="dxa"/>
          </w:tcPr>
          <w:p w:rsidR="00000000" w:rsidRDefault="00262D82">
            <w:pPr>
              <w:pStyle w:val="ConsPlusNormal"/>
              <w:jc w:val="both"/>
            </w:pPr>
            <w:r>
              <w:t>Министерство здравоохранения Республики Алтай</w:t>
            </w:r>
          </w:p>
        </w:tc>
      </w:tr>
    </w:tbl>
    <w:p w:rsidR="00000000" w:rsidRDefault="00262D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1709"/>
        <w:gridCol w:w="1134"/>
        <w:gridCol w:w="2268"/>
        <w:gridCol w:w="170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Наименование основного мероприятия</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Наименование целевого показателя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Целевой показатель подпрограммы, для достижения которого реализуется основное мероприятие</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outlineLvl w:val="2"/>
            </w:pPr>
            <w:r>
              <w:t>1.</w:t>
            </w:r>
          </w:p>
        </w:tc>
        <w:tc>
          <w:tcPr>
            <w:tcW w:w="8456" w:type="dxa"/>
            <w:gridSpan w:val="5"/>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Обеспечивающая подпрограмма "Создание условий для реализации государственной программы Республики Алтай "Развитие здравоохранения"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1.1.</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эффективности государственного управления в Министерстве здравоохранения Республики Алтай</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w:t>
            </w:r>
            <w:r>
              <w:t>охранения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достижения показателей основных мероприятий, реализуемых Министерством здравоохранения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достижения показателей программы</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outlineLvl w:val="2"/>
            </w:pPr>
            <w:r>
              <w:t>2.</w:t>
            </w:r>
          </w:p>
        </w:tc>
        <w:tc>
          <w:tcPr>
            <w:tcW w:w="8456" w:type="dxa"/>
            <w:gridSpan w:val="5"/>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Подпрограмма "Профилактика заболеваний и формирование здоров</w:t>
            </w:r>
            <w:r>
              <w:t>ого образа жизни, развитие первичной медико-санитарной помощи населению Республики Алтай"</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2.1.</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Предупреждение и борьба с социально значимыми заболеваниями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Смертность от инфекционных и паразитарных заболеваний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инфекционная заболеваемость населения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2.2.</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качества и доступности первичной медико-санитарной помощи населению республики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Объем</w:t>
            </w:r>
            <w:r>
              <w:t xml:space="preserve"> оказания амбулаторно-поликлинической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заболеваемость взрослого населения;</w:t>
            </w:r>
          </w:p>
          <w:p w:rsidR="00000000" w:rsidRDefault="00262D82">
            <w:pPr>
              <w:pStyle w:val="ConsPlusNormal"/>
              <w:jc w:val="both"/>
            </w:pPr>
            <w:r>
              <w:t>общая заболеваемость детского населения</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2.3.</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"Развитие системы оказания первичной медико-санитарной помощи (Республика Алта</w:t>
            </w:r>
            <w:r>
              <w:t>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Число граждан, прошедших профилактические осмотры;</w:t>
            </w:r>
          </w:p>
          <w:p w:rsidR="00000000" w:rsidRDefault="00262D82">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r>
              <w:t>;</w:t>
            </w:r>
          </w:p>
          <w:p w:rsidR="00000000" w:rsidRDefault="00262D82">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p w:rsidR="00000000" w:rsidRDefault="00262D82">
            <w:pPr>
              <w:pStyle w:val="ConsPlusNormal"/>
              <w:jc w:val="both"/>
            </w:pPr>
            <w:r>
              <w:t>Доля записей к врачу, совершенных гражданами без очного обращения в регистратуру медицинско</w:t>
            </w:r>
            <w:r>
              <w:t>й организации;</w:t>
            </w:r>
          </w:p>
          <w:p w:rsidR="00000000" w:rsidRDefault="00262D82">
            <w:pPr>
              <w:pStyle w:val="ConsPlusNormal"/>
              <w:jc w:val="both"/>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p w:rsidR="00000000" w:rsidRDefault="00262D82">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w:t>
            </w:r>
            <w:r>
              <w:t>о представителя, телефон, терминал для связи со страховым представителем);</w:t>
            </w:r>
          </w:p>
          <w:p w:rsidR="00000000" w:rsidRDefault="00262D82">
            <w:pPr>
              <w:pStyle w:val="ConsPlusNormal"/>
              <w:jc w:val="both"/>
            </w:pPr>
            <w:r>
              <w:t>Число лиц (пациентов), дополнительно эвакуированных с использованием санитарной авиации (ежегодно, человек), не менее;</w:t>
            </w:r>
          </w:p>
          <w:p w:rsidR="00000000" w:rsidRDefault="00262D82">
            <w:pPr>
              <w:pStyle w:val="ConsPlusNormal"/>
              <w:jc w:val="both"/>
            </w:pPr>
            <w:r>
              <w:t>Количество посещений при выездах мобильных медицинских бригад;</w:t>
            </w:r>
          </w:p>
          <w:p w:rsidR="00000000" w:rsidRDefault="00262D82">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p w:rsidR="00000000" w:rsidRDefault="00262D82">
            <w:pPr>
              <w:pStyle w:val="ConsPlusNormal"/>
              <w:jc w:val="both"/>
            </w:pPr>
            <w:r>
              <w:t>Количество вылетов санитарной авиации дополнительно к вылетам, осуществляемым за счет собственных средств бюджетов субъекто</w:t>
            </w:r>
            <w:r>
              <w:t>в Российской Федерации.</w:t>
            </w:r>
          </w:p>
          <w:p w:rsidR="00000000" w:rsidRDefault="00262D82">
            <w:pPr>
              <w:pStyle w:val="ConsPlusNormal"/>
              <w:jc w:val="both"/>
            </w:pPr>
            <w:r>
              <w:t>Количество созданных/замененных новых фельдшерских, фельдшерско-акушерских пунктов, врачебных амбулаторий;</w:t>
            </w:r>
          </w:p>
          <w:p w:rsidR="00000000" w:rsidRDefault="00262D82">
            <w:pPr>
              <w:pStyle w:val="ConsPlusNormal"/>
              <w:jc w:val="both"/>
            </w:pPr>
            <w:r>
              <w:t>Количество приобретенных мобильных медицинских комплексов</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Общая заболеваемость взрослого населения;</w:t>
            </w:r>
          </w:p>
          <w:p w:rsidR="00000000" w:rsidRDefault="00262D82">
            <w:pPr>
              <w:pStyle w:val="ConsPlusNormal"/>
              <w:jc w:val="both"/>
            </w:pPr>
            <w:r>
              <w:t>общая заболеваемость детс</w:t>
            </w:r>
            <w:r>
              <w:t>кого населения</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(в ред. Постановлений Правительства Республики Алтай от 27.12.2019 </w:t>
            </w:r>
            <w:hyperlink r:id="rId180" w:history="1">
              <w:r>
                <w:rPr>
                  <w:color w:val="0000FF"/>
                </w:rPr>
                <w:t>N 391</w:t>
              </w:r>
            </w:hyperlink>
            <w:r>
              <w:t xml:space="preserve">, от 17.03.2020 </w:t>
            </w:r>
            <w:hyperlink r:id="rId181" w:history="1">
              <w:r>
                <w:rPr>
                  <w:color w:val="0000FF"/>
                </w:rPr>
                <w:t>N 89</w:t>
              </w:r>
            </w:hyperlink>
            <w:r>
              <w:t>)</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2.4.</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w:t>
            </w:r>
            <w:r>
              <w:t>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Смертность мужчин в возрасте 16 - 59 лет;</w:t>
            </w:r>
          </w:p>
          <w:p w:rsidR="00000000" w:rsidRDefault="00262D82">
            <w:pPr>
              <w:pStyle w:val="ConsPlusNormal"/>
              <w:jc w:val="both"/>
            </w:pPr>
            <w:r>
              <w:t>смертность женщин в возрасте 16 - 54 лет;</w:t>
            </w:r>
          </w:p>
          <w:p w:rsidR="00000000" w:rsidRDefault="00262D82">
            <w:pPr>
              <w:pStyle w:val="ConsPlusNormal"/>
              <w:jc w:val="both"/>
            </w:pPr>
            <w:r>
              <w:t>розничные продажи алкогольной продукции на душу населения (в литрах этанола);</w:t>
            </w:r>
          </w:p>
          <w:p w:rsidR="00000000" w:rsidRDefault="00262D82">
            <w:pPr>
              <w:pStyle w:val="ConsPlusNormal"/>
              <w:jc w:val="both"/>
            </w:pPr>
            <w:r>
              <w:t>темпы роста первичной заболеваемости ожирением</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Общая заболеваемость взрослого населения;</w:t>
            </w:r>
          </w:p>
          <w:p w:rsidR="00000000" w:rsidRDefault="00262D82">
            <w:pPr>
              <w:pStyle w:val="ConsPlusNormal"/>
              <w:jc w:val="both"/>
            </w:pPr>
            <w:r>
              <w:t>общая заболеваемость детского населения</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2.4 в ред. </w:t>
            </w:r>
            <w:hyperlink r:id="rId182" w:history="1">
              <w:r>
                <w:rPr>
                  <w:color w:val="0000FF"/>
                </w:rPr>
                <w:t>Пос</w:t>
              </w:r>
              <w:r>
                <w:rPr>
                  <w:color w:val="0000FF"/>
                </w:rPr>
                <w:t>тановления</w:t>
              </w:r>
            </w:hyperlink>
            <w:r>
              <w:t xml:space="preserve"> Правительства Республики Алтай от 29.12.2020 N 444)</w:t>
            </w:r>
          </w:p>
        </w:tc>
      </w:tr>
      <w:tr w:rsidR="00000000">
        <w:tc>
          <w:tcPr>
            <w:tcW w:w="624" w:type="dxa"/>
            <w:vMerge w:val="restart"/>
            <w:tcBorders>
              <w:top w:val="single" w:sz="4" w:space="0" w:color="auto"/>
              <w:left w:val="single" w:sz="4" w:space="0" w:color="auto"/>
              <w:right w:val="single" w:sz="4" w:space="0" w:color="auto"/>
            </w:tcBorders>
          </w:tcPr>
          <w:p w:rsidR="00000000" w:rsidRDefault="00262D82">
            <w:pPr>
              <w:pStyle w:val="ConsPlusNormal"/>
              <w:jc w:val="both"/>
            </w:pPr>
            <w:r>
              <w:t>2.5.</w:t>
            </w:r>
          </w:p>
        </w:tc>
        <w:tc>
          <w:tcPr>
            <w:tcW w:w="1644" w:type="dxa"/>
            <w:vMerge w:val="restart"/>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"Старшее поколение" в части здравоохранения</w:t>
            </w:r>
          </w:p>
        </w:tc>
        <w:tc>
          <w:tcPr>
            <w:tcW w:w="1709" w:type="dxa"/>
            <w:vMerge w:val="restart"/>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vMerge w:val="restart"/>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vMerge w:val="restart"/>
            <w:tcBorders>
              <w:top w:val="single" w:sz="4" w:space="0" w:color="auto"/>
              <w:left w:val="single" w:sz="4" w:space="0" w:color="auto"/>
              <w:right w:val="single" w:sz="4" w:space="0" w:color="auto"/>
            </w:tcBorders>
          </w:tcPr>
          <w:p w:rsidR="00000000" w:rsidRDefault="00262D82">
            <w:pPr>
              <w:pStyle w:val="ConsPlusNormal"/>
              <w:jc w:val="both"/>
            </w:pPr>
            <w:r>
              <w:t>Уровень госпитализации на геронтологические койки</w:t>
            </w:r>
            <w:r>
              <w:t xml:space="preserve"> лиц старше 60 лет;</w:t>
            </w:r>
          </w:p>
          <w:p w:rsidR="00000000" w:rsidRDefault="00262D82">
            <w:pPr>
              <w:pStyle w:val="ConsPlusNormal"/>
              <w:jc w:val="both"/>
            </w:pPr>
            <w:r>
              <w:t>охват граждан старше трудоспособного возраста профилактическими осмотрами, включая диспансеризацию;</w:t>
            </w:r>
          </w:p>
          <w:p w:rsidR="00000000" w:rsidRDefault="00262D82">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w:t>
            </w:r>
            <w:r>
              <w:t>ением;</w:t>
            </w:r>
          </w:p>
          <w:p w:rsidR="00000000" w:rsidRDefault="00262D82">
            <w:pPr>
              <w:pStyle w:val="ConsPlusNormal"/>
              <w:jc w:val="both"/>
            </w:pPr>
            <w:r>
              <w:t>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p>
          <w:p w:rsidR="00000000" w:rsidRDefault="00262D82">
            <w:pPr>
              <w:pStyle w:val="ConsPlusNormal"/>
              <w:jc w:val="both"/>
            </w:pPr>
            <w:r>
              <w:t>доля граждан старше трудоспособного возраст</w:t>
            </w:r>
            <w:r>
              <w:t>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rsidR="00000000" w:rsidRDefault="00262D82">
            <w:pPr>
              <w:pStyle w:val="ConsPlusNormal"/>
              <w:jc w:val="both"/>
            </w:pPr>
            <w:r>
              <w:t>доля граждан старше трудоспособного возраста и инвалидов, получивших социаль</w:t>
            </w:r>
            <w:r>
              <w:t>ные услуги в организациях социального обслуживания, от общего числа граждан старше трудоспособного возраста и инвалидов</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заболеваемость детского населения</w:t>
            </w:r>
          </w:p>
        </w:tc>
      </w:tr>
      <w:tr w:rsidR="00000000">
        <w:tc>
          <w:tcPr>
            <w:tcW w:w="62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64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9"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13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2268"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62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64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9"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13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2268"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Общая заболеваемость взрослого населения</w:t>
            </w:r>
          </w:p>
        </w:tc>
      </w:tr>
      <w:tr w:rsidR="00000000">
        <w:tc>
          <w:tcPr>
            <w:tcW w:w="62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64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9"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134"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2268" w:type="dxa"/>
            <w:vMerge/>
            <w:tcBorders>
              <w:top w:val="single" w:sz="4" w:space="0" w:color="auto"/>
              <w:left w:val="single" w:sz="4" w:space="0" w:color="auto"/>
              <w:right w:val="single" w:sz="4" w:space="0" w:color="auto"/>
            </w:tcBorders>
          </w:tcPr>
          <w:p w:rsidR="00000000" w:rsidRDefault="00262D82">
            <w:pPr>
              <w:pStyle w:val="ConsPlusNormal"/>
              <w:jc w:val="both"/>
            </w:pP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Общая заболеваемость взрослого населения</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2.5 в ред. </w:t>
            </w:r>
            <w:hyperlink r:id="rId183"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outlineLvl w:val="2"/>
            </w:pPr>
            <w:r>
              <w:t>3.</w:t>
            </w:r>
          </w:p>
        </w:tc>
        <w:tc>
          <w:tcPr>
            <w:tcW w:w="8456" w:type="dxa"/>
            <w:gridSpan w:val="5"/>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Подпрограмма "Улучшение качества оказания медицинской помощи населению Республики Алтай"</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3.1.</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условий для предоставления услуг в сфере здравоохранения</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информационных ресурсов и баз данных</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3.2.</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Обеспечение льготных к</w:t>
            </w:r>
            <w:r>
              <w:t>атегорий граждан лекарственными препаратами и медицинскими изделиями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Уровень обеспечения годовых заявок в части закуп</w:t>
            </w:r>
            <w:r>
              <w:t>ки лекарственных препаратов для обеспечения льготных категорий граждан на конец года, не менее</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3.3.</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Оказание и совершенствование сп</w:t>
            </w:r>
            <w:r>
              <w:t>ециализированной медицинской помощи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Объем оказания круглосуточной специализированной скорой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Смертн</w:t>
            </w:r>
            <w:r>
              <w:t>ость от всех причин</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3.4.</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w:t>
            </w:r>
            <w:r>
              <w:t xml:space="preserve">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Обеспеченность врачами в государственных организациях здравоохранения республики</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3.4 в ред. </w:t>
            </w:r>
            <w:hyperlink r:id="rId184" w:history="1">
              <w:r>
                <w:rPr>
                  <w:color w:val="0000FF"/>
                </w:rPr>
                <w:t>Постановления</w:t>
              </w:r>
            </w:hyperlink>
            <w:r>
              <w:t xml:space="preserve"> Правительства Республики Алтай от </w:t>
            </w:r>
            <w:r>
              <w:t>24.08.2020 N 274)</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3.5.</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Оказание паллиативной медицинской помощи</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 xml:space="preserve">Абзацы первый - второй утратили силу. - </w:t>
            </w:r>
            <w:hyperlink r:id="rId185" w:history="1">
              <w:r>
                <w:rPr>
                  <w:color w:val="0000FF"/>
                </w:rPr>
                <w:t>Постановление</w:t>
              </w:r>
            </w:hyperlink>
            <w:r>
              <w:t xml:space="preserve"> Правительства Республики Алтай от 17.03.2020 N 89;</w:t>
            </w:r>
          </w:p>
          <w:p w:rsidR="00000000" w:rsidRDefault="00262D82">
            <w:pPr>
              <w:pStyle w:val="ConsPlusNormal"/>
              <w:jc w:val="both"/>
            </w:pPr>
            <w:r>
              <w:t>Уровень обеспеченности койками для оказания паллиативной медицинской помощи;</w:t>
            </w:r>
          </w:p>
          <w:p w:rsidR="00000000" w:rsidRDefault="00262D82">
            <w:pPr>
              <w:pStyle w:val="ConsPlusNormal"/>
              <w:jc w:val="both"/>
            </w:pPr>
            <w:r>
              <w:t xml:space="preserve">Число амбулаторных посещений с паллиативной целью к врачам-специалистам и среднему медицинскому </w:t>
            </w:r>
            <w:r>
              <w:t>персоналу любых специальностей;</w:t>
            </w:r>
          </w:p>
          <w:p w:rsidR="00000000" w:rsidRDefault="00262D82">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rsidR="00000000" w:rsidRDefault="00262D82">
            <w:pPr>
              <w:pStyle w:val="ConsPlusNormal"/>
              <w:jc w:val="both"/>
            </w:pPr>
            <w:r>
              <w:t>Полнота выборки наркотических и психотропных лекарственных пре</w:t>
            </w:r>
            <w:r>
              <w:t>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 xml:space="preserve">Доля обслуженных рецептов на лекарственные средства по льготным категориям граждан </w:t>
            </w:r>
            <w:r>
              <w:t>от общего количества выписанных рецептов</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86" w:history="1">
              <w:r>
                <w:rPr>
                  <w:color w:val="0000FF"/>
                </w:rPr>
                <w:t>Постановления</w:t>
              </w:r>
            </w:hyperlink>
            <w:r>
              <w:t xml:space="preserve"> Правительства Республики Алтай от 17.03.2020 N 89)</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3.6.</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"Борьба с сердечно-сосудистыми заболеваниями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Смертность от инфаркта миокарда;</w:t>
            </w:r>
          </w:p>
          <w:p w:rsidR="00000000" w:rsidRDefault="00262D82">
            <w:pPr>
              <w:pStyle w:val="ConsPlusNormal"/>
              <w:jc w:val="both"/>
            </w:pPr>
            <w:r>
              <w:t>смертность от острого нарушения мозгового кровообращения;</w:t>
            </w:r>
          </w:p>
          <w:p w:rsidR="00000000" w:rsidRDefault="00262D82">
            <w:pPr>
              <w:pStyle w:val="ConsPlusNormal"/>
              <w:jc w:val="both"/>
            </w:pPr>
            <w:r>
              <w:t>больнична</w:t>
            </w:r>
            <w:r>
              <w:t>я летальность от инфаркта миокарда;</w:t>
            </w:r>
          </w:p>
          <w:p w:rsidR="00000000" w:rsidRDefault="00262D82">
            <w:pPr>
              <w:pStyle w:val="ConsPlusNormal"/>
              <w:jc w:val="both"/>
            </w:pPr>
            <w:r>
              <w:t>больничная летальность от острого нарушения мозгового кровообращения;</w:t>
            </w:r>
          </w:p>
          <w:p w:rsidR="00000000" w:rsidRDefault="00262D82">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p w:rsidR="00000000" w:rsidRDefault="00262D82">
            <w:pPr>
              <w:pStyle w:val="ConsPlusNormal"/>
              <w:jc w:val="both"/>
            </w:pPr>
            <w:r>
              <w:t>количество</w:t>
            </w:r>
            <w:r>
              <w:t xml:space="preserve"> рентгенэндоваскулярных вмешательств в лечебных целях;</w:t>
            </w:r>
          </w:p>
          <w:p w:rsidR="00000000" w:rsidRDefault="00262D82">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p w:rsidR="00000000" w:rsidRDefault="00262D82">
            <w:pPr>
              <w:pStyle w:val="ConsPlusNormal"/>
              <w:jc w:val="both"/>
            </w:pPr>
            <w:r>
              <w:t>количество переоснащенных/дооснащенных медицинским оборудов</w:t>
            </w:r>
            <w:r>
              <w:t>анием региональных сосудистых центров и первичных сосудистых отделений в субъектах Российской Федерации;</w:t>
            </w:r>
          </w:p>
          <w:p w:rsidR="00000000" w:rsidRDefault="00262D82">
            <w:pPr>
              <w:pStyle w:val="ConsPlusNormal"/>
              <w:jc w:val="both"/>
            </w:pPr>
            <w:r>
              <w:t>проведение профилактики развития сердечно-сосудистых заболеваний и сердечно-сосудистых осложнений у пациентов высокого риска;</w:t>
            </w:r>
          </w:p>
          <w:p w:rsidR="00000000" w:rsidRDefault="00262D82">
            <w:pPr>
              <w:pStyle w:val="ConsPlusNormal"/>
              <w:jc w:val="both"/>
            </w:pPr>
            <w:r>
              <w:t>смертность населения от и</w:t>
            </w:r>
            <w:r>
              <w:t>шемической болезни сердца;</w:t>
            </w:r>
          </w:p>
          <w:p w:rsidR="00000000" w:rsidRDefault="00262D82">
            <w:pPr>
              <w:pStyle w:val="ConsPlusNormal"/>
              <w:jc w:val="both"/>
            </w:pPr>
            <w:r>
              <w:t>смертность населения от цереброваскулярных болезней;</w:t>
            </w:r>
          </w:p>
          <w:p w:rsidR="00000000" w:rsidRDefault="00262D82">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t>;</w:t>
            </w:r>
          </w:p>
          <w:p w:rsidR="00000000" w:rsidRDefault="00262D82">
            <w:pPr>
              <w:pStyle w:val="ConsPlusNormal"/>
              <w:jc w:val="both"/>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w:t>
            </w:r>
            <w:r>
              <w:t>болеваний, бесплатно получивших в отчетном году необходимые лекарственные препараты в амбулаторных условиях</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Смертность от всех причин</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3.6 в ред. </w:t>
            </w:r>
            <w:hyperlink r:id="rId187"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3.7.</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"Борьба с онкологическими заболеваниями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both"/>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Одногодичная летальность бол</w:t>
            </w:r>
            <w:r>
              <w:t>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rsidR="00000000" w:rsidRDefault="00262D82">
            <w:pPr>
              <w:pStyle w:val="ConsPlusNormal"/>
              <w:jc w:val="both"/>
            </w:pPr>
            <w:r>
              <w:t>удельный вес больных со злокачественными новообразованиями, состоящих на учете 5 лет и бо</w:t>
            </w:r>
            <w:r>
              <w:t>лее;</w:t>
            </w:r>
          </w:p>
          <w:p w:rsidR="00000000" w:rsidRDefault="00262D82">
            <w:pPr>
              <w:pStyle w:val="ConsPlusNormal"/>
              <w:jc w:val="both"/>
            </w:pPr>
            <w:r>
              <w:t>доля злокачественных новообразований, выявленных на ранних стадиях;</w:t>
            </w:r>
          </w:p>
          <w:p w:rsidR="00000000" w:rsidRDefault="00262D82">
            <w:pPr>
              <w:pStyle w:val="ConsPlusNormal"/>
              <w:jc w:val="both"/>
            </w:pPr>
            <w:r>
              <w:t>количество переоснащенных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rsidR="00000000" w:rsidRDefault="00262D82">
            <w:pPr>
              <w:pStyle w:val="ConsPlusNormal"/>
              <w:jc w:val="both"/>
            </w:pPr>
            <w:r>
              <w:t>смертность на</w:t>
            </w:r>
            <w:r>
              <w:t>селения от злокачественных новообразований;</w:t>
            </w:r>
          </w:p>
          <w:p w:rsidR="00000000" w:rsidRDefault="00262D82">
            <w:pPr>
              <w:pStyle w:val="ConsPlusNormal"/>
              <w:jc w:val="both"/>
            </w:pPr>
            <w: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Смертность от всех причин</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3.7 в ред. </w:t>
            </w:r>
            <w:hyperlink r:id="rId188"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3.8.</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"Развитие детского здравоохранения, вклю</w:t>
            </w:r>
            <w:r>
              <w:t>чая создание современной инфраструктуры оказания медицинской помощи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Снижение младенческой смертности (до 4,5 случая на 1 тыс. родившихся живыми);</w:t>
            </w:r>
          </w:p>
          <w:p w:rsidR="00000000" w:rsidRDefault="00262D82">
            <w:pPr>
              <w:pStyle w:val="ConsPlusNormal"/>
              <w:jc w:val="both"/>
            </w:pPr>
            <w:r>
              <w:t>Доля преждевременных родов (22 -</w:t>
            </w:r>
            <w:r>
              <w:t xml:space="preserve"> 37 недель) в перинатальных центрах;</w:t>
            </w:r>
          </w:p>
          <w:p w:rsidR="00000000" w:rsidRDefault="00262D82">
            <w:pPr>
              <w:pStyle w:val="ConsPlusNormal"/>
              <w:jc w:val="both"/>
            </w:pPr>
            <w:r>
              <w:t>Смертность детей в возрасте 0 - 4 года;</w:t>
            </w:r>
          </w:p>
          <w:p w:rsidR="00000000" w:rsidRDefault="00262D82">
            <w:pPr>
              <w:pStyle w:val="ConsPlusNormal"/>
              <w:jc w:val="both"/>
            </w:pPr>
            <w:r>
              <w:t>Смертность детей в возрасте 0 - 17 лет;</w:t>
            </w:r>
          </w:p>
          <w:p w:rsidR="00000000" w:rsidRDefault="00262D82">
            <w:pPr>
              <w:pStyle w:val="ConsPlusNormal"/>
              <w:jc w:val="both"/>
            </w:pPr>
            <w:r>
              <w:t>Доля посещений детьми медицинских организаций с профилактическими целями;</w:t>
            </w:r>
          </w:p>
          <w:p w:rsidR="00000000" w:rsidRDefault="00262D82">
            <w:pPr>
              <w:pStyle w:val="ConsPlusNormal"/>
              <w:jc w:val="both"/>
            </w:pPr>
            <w:r>
              <w:t>Доля взятых под диспансерное наблюдение детей в возрасте 0 - 17 л</w:t>
            </w:r>
            <w:r>
              <w:t>ет с впервые в жизни установленными диагнозами болезней костно-мышечной системы и соединительной ткани;</w:t>
            </w:r>
          </w:p>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w:t>
            </w:r>
            <w:r>
              <w:t>та;</w:t>
            </w:r>
          </w:p>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органов пищеварения;</w:t>
            </w:r>
          </w:p>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w:t>
            </w:r>
            <w:r>
              <w:t>и болезней органов кровообращения;</w:t>
            </w:r>
          </w:p>
          <w:p w:rsidR="00000000" w:rsidRDefault="00262D82">
            <w:pPr>
              <w:pStyle w:val="ConsPlusNormal"/>
              <w:jc w:val="both"/>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нарушениями обмена веществ;</w:t>
            </w:r>
          </w:p>
          <w:p w:rsidR="00000000" w:rsidRDefault="00262D82">
            <w:pPr>
              <w:pStyle w:val="ConsPlusNormal"/>
              <w:jc w:val="both"/>
            </w:pPr>
            <w:r>
              <w:t xml:space="preserve">Доля детских поликлиник/детских поликлинических отделений медицинских организаций, дооснащенных медицинскими изделиями и реализующих организационно-планировочные решения внутренних пространств, обеспечивающих комфортность пребывания детей в соответствии с </w:t>
            </w:r>
            <w:hyperlink r:id="rId189" w:history="1">
              <w:r>
                <w:rPr>
                  <w:color w:val="0000FF"/>
                </w:rPr>
                <w:t>приказом</w:t>
              </w:r>
            </w:hyperlink>
            <w:r>
              <w:t xml:space="preserve"> Минздрава России от 7 марта 2018 года N 92н "Об утверждении Положения об организации оказания первичной медико-санитарной помощи детям";</w:t>
            </w:r>
          </w:p>
          <w:p w:rsidR="00000000" w:rsidRDefault="00262D82">
            <w:pPr>
              <w:pStyle w:val="ConsPlusNormal"/>
              <w:jc w:val="both"/>
            </w:pPr>
            <w:r>
              <w:t>Количество построенны</w:t>
            </w:r>
            <w:r>
              <w:t>х/реконструированных детских больниц (корпусов)</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000000" w:rsidRDefault="00262D82">
            <w:pPr>
              <w:pStyle w:val="ConsPlusNormal"/>
              <w:jc w:val="both"/>
            </w:pPr>
            <w:r>
              <w:t>охват аудиологическим скринингом (доля детей первого года жизни</w:t>
            </w:r>
            <w:r>
              <w:t>, обследованных на аудиологический скрининг, от общего числа детей первого года жизни)</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(в ред. </w:t>
            </w:r>
            <w:hyperlink r:id="rId190" w:history="1">
              <w:r>
                <w:rPr>
                  <w:color w:val="0000FF"/>
                </w:rPr>
                <w:t>Постановления</w:t>
              </w:r>
            </w:hyperlink>
            <w:r>
              <w:t xml:space="preserve"> Правительства Республики Алтай от 2</w:t>
            </w:r>
            <w:r>
              <w:t>7.12.2019 N 391)</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3.9.</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"Развитие экспорта медицинских услуг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Количество пролеченных иностранных граждан;</w:t>
            </w:r>
          </w:p>
          <w:p w:rsidR="00000000" w:rsidRDefault="00262D82">
            <w:pPr>
              <w:pStyle w:val="ConsPlusNormal"/>
              <w:jc w:val="both"/>
            </w:pPr>
            <w:r>
              <w:t>увеличение объема экспорта медицинских ус</w:t>
            </w:r>
            <w:r>
              <w:t>луг не менее чем в четыре раза по сравнению с 2017 годом (до 1 млрд долларов США в год)</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Смертность от всех причин</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3.9 в ред. </w:t>
            </w:r>
            <w:hyperlink r:id="rId191"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3.10.</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"Обеспечение медицинских организаций системы здравоохранения квалифицированными кадрами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w:t>
            </w:r>
            <w:r>
              <w:t>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Обеспеченность врачами, работающими в государственных и муниципальных медицинских организациях;</w:t>
            </w:r>
          </w:p>
          <w:p w:rsidR="00000000" w:rsidRDefault="00262D82">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w:t>
            </w:r>
          </w:p>
          <w:p w:rsidR="00000000" w:rsidRDefault="00262D82">
            <w:pPr>
              <w:pStyle w:val="ConsPlusNormal"/>
              <w:jc w:val="both"/>
            </w:pPr>
            <w:r>
              <w:t>обеспеченность населения врачами, о</w:t>
            </w:r>
            <w:r>
              <w:t>казывающими медицинскую помощь в амбулаторных условиях;</w:t>
            </w:r>
          </w:p>
          <w:p w:rsidR="00000000" w:rsidRDefault="00262D82">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p w:rsidR="00000000" w:rsidRDefault="00262D82">
            <w:pPr>
              <w:pStyle w:val="ConsPlusNormal"/>
              <w:jc w:val="both"/>
            </w:pPr>
            <w:r>
              <w:t>укомплектованность медицинских организаций, оказывающих медици</w:t>
            </w:r>
            <w:r>
              <w:t>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w:t>
            </w:r>
          </w:p>
          <w:p w:rsidR="00000000" w:rsidRDefault="00262D82">
            <w:pPr>
              <w:pStyle w:val="ConsPlusNormal"/>
              <w:jc w:val="both"/>
            </w:pPr>
            <w:r>
              <w:t>укомплектованность медицинских</w:t>
            </w:r>
            <w:r>
              <w:t xml:space="preserve">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w:t>
            </w:r>
            <w:r>
              <w:t>и медицинскими работниками;</w:t>
            </w:r>
          </w:p>
          <w:p w:rsidR="00000000" w:rsidRDefault="00262D82">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000000" w:rsidRDefault="00262D82">
            <w:pPr>
              <w:pStyle w:val="ConsPlusNormal"/>
              <w:jc w:val="both"/>
            </w:pPr>
            <w:r>
              <w:t>число специалистов, вовлеченных в систему непрерывного образования</w:t>
            </w:r>
            <w:r>
              <w:t xml:space="preserve"> медицинских работников, в том числе с использованием;</w:t>
            </w:r>
          </w:p>
          <w:p w:rsidR="00000000" w:rsidRDefault="00262D82">
            <w:pPr>
              <w:pStyle w:val="ConsPlusNormal"/>
              <w:jc w:val="both"/>
            </w:pPr>
            <w:r>
              <w:t>увеличена численность врачей, работающих в государственных медицинских организациях;</w:t>
            </w:r>
          </w:p>
          <w:p w:rsidR="00000000" w:rsidRDefault="00262D82">
            <w:pPr>
              <w:pStyle w:val="ConsPlusNormal"/>
              <w:jc w:val="both"/>
            </w:pPr>
            <w:r>
              <w:t>допущено к профессиональной деятельности через процедуру аккредитации специалистов;</w:t>
            </w:r>
          </w:p>
          <w:p w:rsidR="00000000" w:rsidRDefault="00262D82">
            <w:pPr>
              <w:pStyle w:val="ConsPlusNormal"/>
              <w:jc w:val="both"/>
            </w:pPr>
            <w:r>
              <w:t>увеличение численности средних медицинских работников, работающих в государственных медицинских организациях</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Обеспеченность врачами в государственных организациях здравоохранения республики</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3.10 в ред. </w:t>
            </w:r>
            <w:hyperlink r:id="rId192"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outlineLvl w:val="2"/>
            </w:pPr>
            <w:r>
              <w:t>4.</w:t>
            </w:r>
          </w:p>
        </w:tc>
        <w:tc>
          <w:tcPr>
            <w:tcW w:w="8456" w:type="dxa"/>
            <w:gridSpan w:val="5"/>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Подпрограмма "Совершенствование сети государственных организаций здравоохранения Республики Алтай"</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4.1.</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Строительство, реко</w:t>
            </w:r>
            <w:r>
              <w:t>нструкция и приобретение объектов для государственных организаций здравоохранения республики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регионального развития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4.2</w:t>
            </w:r>
            <w:r>
              <w:t>.</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Модернизация объектов государственных организаций здравоохранения республики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объектов недвижимого имущества, приобретенных для обеспечения деятельности государственных организаций здрав</w:t>
            </w:r>
            <w:r>
              <w:t>оохранения республики</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здравоохранения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4.3.</w:t>
            </w:r>
          </w:p>
        </w:tc>
        <w:tc>
          <w:tcPr>
            <w:tcW w:w="164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Укрепление материально-технической базы государственных организаций здравоохранения республики</w:t>
            </w:r>
          </w:p>
        </w:tc>
        <w:tc>
          <w:tcPr>
            <w:tcW w:w="1709"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w:t>
            </w:r>
            <w:r>
              <w:t>лики Алтай</w:t>
            </w:r>
          </w:p>
        </w:tc>
        <w:tc>
          <w:tcPr>
            <w:tcW w:w="113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w:t>
            </w:r>
            <w:r>
              <w:t>спублики;</w:t>
            </w:r>
          </w:p>
          <w:p w:rsidR="00000000" w:rsidRDefault="00262D82">
            <w:pPr>
              <w:pStyle w:val="ConsPlusNormal"/>
              <w:jc w:val="both"/>
            </w:pPr>
            <w: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w:t>
            </w:r>
          </w:p>
        </w:tc>
        <w:tc>
          <w:tcPr>
            <w:tcW w:w="170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w:t>
            </w:r>
            <w:r>
              <w:t>ой системы здравоохранения республики</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4.4.</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2019 - 2024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Число граждан, воспользовавшихся услугам (сервисами) в Личном кабинете пациента "Мое здоровье" на Едином портале государственных услуг и функций в отчетном году;</w:t>
            </w:r>
          </w:p>
          <w:p w:rsidR="00000000" w:rsidRDefault="00262D82">
            <w:pPr>
              <w:pStyle w:val="ConsPlusNormal"/>
              <w:jc w:val="both"/>
            </w:pPr>
            <w:r>
              <w:t>доля медицинских организаций государ</w:t>
            </w:r>
            <w:r>
              <w:t>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000000" w:rsidRDefault="00262D82">
            <w:pPr>
              <w:pStyle w:val="ConsPlusNormal"/>
              <w:jc w:val="both"/>
            </w:pPr>
            <w:r>
              <w:t>доля медицинских организаций государственной и м</w:t>
            </w:r>
            <w:r>
              <w:t>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w:t>
            </w:r>
            <w:r>
              <w:t>тов Российской Федерации;</w:t>
            </w:r>
          </w:p>
          <w:p w:rsidR="00000000" w:rsidRDefault="00262D82">
            <w:pPr>
              <w:pStyle w:val="ConsPlusNormal"/>
              <w:jc w:val="both"/>
            </w:pPr>
            <w: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w:t>
            </w:r>
            <w:r>
              <w:t>услуг и функций;</w:t>
            </w:r>
          </w:p>
          <w:p w:rsidR="00000000" w:rsidRDefault="00262D82">
            <w:pPr>
              <w:pStyle w:val="ConsPlusNormal"/>
              <w:jc w:val="both"/>
            </w:pPr>
            <w:r>
              <w:t>в Республике Алтай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w:t>
            </w:r>
            <w:r>
              <w:t>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w:t>
            </w:r>
            <w:r>
              <w:t>вающих информационное взаимодействие с подсистемами ЕГИСЗ;</w:t>
            </w:r>
          </w:p>
          <w:p w:rsidR="00000000" w:rsidRDefault="00262D82">
            <w:pPr>
              <w:pStyle w:val="ConsPlusNormal"/>
              <w:jc w:val="both"/>
            </w:pPr>
            <w:r>
              <w:t>доля записей на прием к врачу, совершенных гражданами дистанционно;</w:t>
            </w:r>
          </w:p>
          <w:p w:rsidR="00000000" w:rsidRDefault="00262D82">
            <w:pPr>
              <w:pStyle w:val="ConsPlusNormal"/>
              <w:jc w:val="both"/>
            </w:pPr>
            <w:r>
              <w:t xml:space="preserve">доля граждан, являющихся пользователями ЕПГУ, которым доступны электронные медицинские документы в Личном кабинете пациента "Мое </w:t>
            </w:r>
            <w:r>
              <w:t>здоровье" по факту оказания медицинской помощи за период</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4.4 в ред. </w:t>
            </w:r>
            <w:hyperlink r:id="rId193" w:history="1">
              <w:r>
                <w:rPr>
                  <w:color w:val="0000FF"/>
                </w:rPr>
                <w:t>Постановления</w:t>
              </w:r>
            </w:hyperlink>
            <w:r>
              <w:t xml:space="preserve"> Правительства Республики Алтай от 29.12.2020 N 444)</w:t>
            </w:r>
          </w:p>
        </w:tc>
      </w:tr>
      <w:tr w:rsidR="00000000">
        <w:tc>
          <w:tcPr>
            <w:tcW w:w="624" w:type="dxa"/>
            <w:tcBorders>
              <w:top w:val="single" w:sz="4" w:space="0" w:color="auto"/>
              <w:left w:val="single" w:sz="4" w:space="0" w:color="auto"/>
              <w:right w:val="single" w:sz="4" w:space="0" w:color="auto"/>
            </w:tcBorders>
          </w:tcPr>
          <w:p w:rsidR="00000000" w:rsidRDefault="00262D82">
            <w:pPr>
              <w:pStyle w:val="ConsPlusNormal"/>
              <w:jc w:val="both"/>
            </w:pPr>
            <w:r>
              <w:t>4.5.</w:t>
            </w:r>
          </w:p>
        </w:tc>
        <w:tc>
          <w:tcPr>
            <w:tcW w:w="1644" w:type="dxa"/>
            <w:tcBorders>
              <w:top w:val="single" w:sz="4" w:space="0" w:color="auto"/>
              <w:left w:val="single" w:sz="4" w:space="0" w:color="auto"/>
              <w:right w:val="single" w:sz="4" w:space="0" w:color="auto"/>
            </w:tcBorders>
          </w:tcPr>
          <w:p w:rsidR="00000000" w:rsidRDefault="00262D82">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1709" w:type="dxa"/>
            <w:tcBorders>
              <w:top w:val="single" w:sz="4" w:space="0" w:color="auto"/>
              <w:left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tc>
        <w:tc>
          <w:tcPr>
            <w:tcW w:w="1134" w:type="dxa"/>
            <w:tcBorders>
              <w:top w:val="single" w:sz="4" w:space="0" w:color="auto"/>
              <w:left w:val="single" w:sz="4" w:space="0" w:color="auto"/>
              <w:right w:val="single" w:sz="4" w:space="0" w:color="auto"/>
            </w:tcBorders>
          </w:tcPr>
          <w:p w:rsidR="00000000" w:rsidRDefault="00262D82">
            <w:pPr>
              <w:pStyle w:val="ConsPlusNormal"/>
              <w:jc w:val="center"/>
            </w:pPr>
            <w:r>
              <w:t>2020 - 2024</w:t>
            </w:r>
          </w:p>
        </w:tc>
        <w:tc>
          <w:tcPr>
            <w:tcW w:w="2268" w:type="dxa"/>
            <w:tcBorders>
              <w:top w:val="single" w:sz="4" w:space="0" w:color="auto"/>
              <w:left w:val="single" w:sz="4" w:space="0" w:color="auto"/>
              <w:right w:val="single" w:sz="4" w:space="0" w:color="auto"/>
            </w:tcBorders>
          </w:tcPr>
          <w:p w:rsidR="00000000" w:rsidRDefault="00262D82">
            <w:pPr>
              <w:pStyle w:val="ConsPlusNormal"/>
              <w:jc w:val="both"/>
            </w:pPr>
            <w:r>
              <w:t>Уровень технической готовности (проектной документации) по объекту: "Разработка проектно-сметной документации на строительство Перинатального центра в г. Горно-Алтайске";</w:t>
            </w:r>
          </w:p>
          <w:p w:rsidR="00000000" w:rsidRDefault="00262D82">
            <w:pPr>
              <w:pStyle w:val="ConsPlusNormal"/>
              <w:jc w:val="both"/>
            </w:pPr>
            <w:r>
              <w:t xml:space="preserve">Уровень технической </w:t>
            </w:r>
            <w:r>
              <w:t>готовности (проектной документации) по объекту: "Разработка проектно-сметной документации на строительство республиканского онкологического диспансера в г. Горно-Алтайске"</w:t>
            </w:r>
          </w:p>
        </w:tc>
        <w:tc>
          <w:tcPr>
            <w:tcW w:w="1701" w:type="dxa"/>
            <w:tcBorders>
              <w:top w:val="single" w:sz="4" w:space="0" w:color="auto"/>
              <w:left w:val="single" w:sz="4" w:space="0" w:color="auto"/>
              <w:right w:val="single" w:sz="4" w:space="0" w:color="auto"/>
            </w:tcBorders>
          </w:tcPr>
          <w:p w:rsidR="00000000" w:rsidRDefault="00262D82">
            <w:pPr>
              <w:pStyle w:val="ConsPlusNormal"/>
              <w:jc w:val="both"/>
            </w:pPr>
            <w:r>
              <w:t>Количество строящихся (реконструируемых) объектов в сфере государственной системы зд</w:t>
            </w:r>
            <w:r>
              <w:t>равоохранения республики</w:t>
            </w:r>
          </w:p>
        </w:tc>
      </w:tr>
      <w:tr w:rsidR="00000000">
        <w:tc>
          <w:tcPr>
            <w:tcW w:w="9080" w:type="dxa"/>
            <w:gridSpan w:val="6"/>
            <w:tcBorders>
              <w:left w:val="single" w:sz="4" w:space="0" w:color="auto"/>
              <w:bottom w:val="single" w:sz="4" w:space="0" w:color="auto"/>
              <w:right w:val="single" w:sz="4" w:space="0" w:color="auto"/>
            </w:tcBorders>
          </w:tcPr>
          <w:p w:rsidR="00000000" w:rsidRDefault="00262D82">
            <w:pPr>
              <w:pStyle w:val="ConsPlusNormal"/>
              <w:jc w:val="both"/>
            </w:pPr>
            <w:r>
              <w:t xml:space="preserve">(п. 4.5 введен </w:t>
            </w:r>
            <w:hyperlink r:id="rId194" w:history="1">
              <w:r>
                <w:rPr>
                  <w:color w:val="0000FF"/>
                </w:rPr>
                <w:t>Постановлением</w:t>
              </w:r>
            </w:hyperlink>
            <w:r>
              <w:t xml:space="preserve"> Правительства Республики Алтай от 24.08.2020 N 274)</w:t>
            </w:r>
          </w:p>
        </w:tc>
      </w:tr>
    </w:tbl>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both"/>
      </w:pPr>
    </w:p>
    <w:p w:rsidR="00000000" w:rsidRDefault="00262D82">
      <w:pPr>
        <w:pStyle w:val="ConsPlusNormal"/>
        <w:jc w:val="right"/>
        <w:outlineLvl w:val="1"/>
      </w:pPr>
      <w:r>
        <w:t>Приложение N 3</w:t>
      </w:r>
    </w:p>
    <w:p w:rsidR="00000000" w:rsidRDefault="00262D82">
      <w:pPr>
        <w:pStyle w:val="ConsPlusNormal"/>
        <w:jc w:val="right"/>
      </w:pPr>
      <w:r>
        <w:t>к государственно</w:t>
      </w:r>
      <w:r>
        <w:t>й программе</w:t>
      </w:r>
    </w:p>
    <w:p w:rsidR="00000000" w:rsidRDefault="00262D82">
      <w:pPr>
        <w:pStyle w:val="ConsPlusNormal"/>
        <w:jc w:val="right"/>
      </w:pPr>
      <w:r>
        <w:t>Республики Алтай</w:t>
      </w:r>
    </w:p>
    <w:p w:rsidR="00000000" w:rsidRDefault="00262D82">
      <w:pPr>
        <w:pStyle w:val="ConsPlusNormal"/>
        <w:jc w:val="right"/>
      </w:pPr>
      <w:r>
        <w:t>"Развитие здравоохранения"</w:t>
      </w:r>
    </w:p>
    <w:p w:rsidR="00000000" w:rsidRDefault="00262D82">
      <w:pPr>
        <w:pStyle w:val="ConsPlusNormal"/>
        <w:jc w:val="both"/>
      </w:pPr>
    </w:p>
    <w:p w:rsidR="00000000" w:rsidRDefault="00262D82">
      <w:pPr>
        <w:pStyle w:val="ConsPlusTitle"/>
        <w:jc w:val="center"/>
      </w:pPr>
      <w:bookmarkStart w:id="4" w:name="Par2843"/>
      <w:bookmarkEnd w:id="4"/>
      <w:r>
        <w:t>РЕСУРСНОЕ ОБЕСПЕЧЕНИЕ</w:t>
      </w:r>
    </w:p>
    <w:p w:rsidR="00000000" w:rsidRDefault="00262D82">
      <w:pPr>
        <w:pStyle w:val="ConsPlusTitle"/>
        <w:jc w:val="center"/>
      </w:pPr>
      <w:r>
        <w:t>РЕАЛИЗАЦИИ ГОСУДАРСТВЕННОЙ ПРОГРАММЫ</w:t>
      </w:r>
    </w:p>
    <w:p w:rsidR="00000000" w:rsidRDefault="00262D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2D82">
            <w:pPr>
              <w:pStyle w:val="ConsPlusNormal"/>
              <w:jc w:val="center"/>
              <w:rPr>
                <w:color w:val="392C69"/>
              </w:rPr>
            </w:pPr>
            <w:r>
              <w:rPr>
                <w:color w:val="392C69"/>
              </w:rPr>
              <w:t>Список изменяющих документов</w:t>
            </w:r>
          </w:p>
          <w:p w:rsidR="00000000" w:rsidRDefault="00262D82">
            <w:pPr>
              <w:pStyle w:val="ConsPlusNormal"/>
              <w:jc w:val="center"/>
              <w:rPr>
                <w:color w:val="392C69"/>
              </w:rPr>
            </w:pPr>
            <w:r>
              <w:rPr>
                <w:color w:val="392C69"/>
              </w:rPr>
              <w:t xml:space="preserve">(в ред. </w:t>
            </w:r>
            <w:hyperlink r:id="rId195" w:history="1">
              <w:r>
                <w:rPr>
                  <w:color w:val="0000FF"/>
                </w:rPr>
                <w:t>Постановления</w:t>
              </w:r>
            </w:hyperlink>
            <w:r>
              <w:rPr>
                <w:color w:val="392C69"/>
              </w:rPr>
              <w:t xml:space="preserve"> Правительства Республики Алтай</w:t>
            </w:r>
          </w:p>
          <w:p w:rsidR="00000000" w:rsidRDefault="00262D82">
            <w:pPr>
              <w:pStyle w:val="ConsPlusNormal"/>
              <w:jc w:val="center"/>
              <w:rPr>
                <w:color w:val="392C69"/>
              </w:rPr>
            </w:pPr>
            <w:r>
              <w:rPr>
                <w:color w:val="392C69"/>
              </w:rPr>
              <w:t>от 29.12.2020 N 444)</w:t>
            </w:r>
          </w:p>
        </w:tc>
      </w:tr>
    </w:tbl>
    <w:p w:rsidR="00000000" w:rsidRDefault="00262D82">
      <w:pPr>
        <w:pStyle w:val="ConsPlusNormal"/>
        <w:jc w:val="both"/>
      </w:pPr>
    </w:p>
    <w:p w:rsidR="00000000" w:rsidRDefault="00262D82">
      <w:pPr>
        <w:pStyle w:val="ConsPlusNormal"/>
        <w:jc w:val="both"/>
        <w:sectPr w:rsidR="00000000">
          <w:headerReference w:type="default" r:id="rId196"/>
          <w:footerReference w:type="default" r:id="rId19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9"/>
        <w:gridCol w:w="2929"/>
        <w:gridCol w:w="1984"/>
        <w:gridCol w:w="1894"/>
        <w:gridCol w:w="1191"/>
        <w:gridCol w:w="1191"/>
        <w:gridCol w:w="1191"/>
        <w:gridCol w:w="1191"/>
        <w:gridCol w:w="1191"/>
        <w:gridCol w:w="1191"/>
      </w:tblGrid>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Статус</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Администратор, соисполнитель</w:t>
            </w:r>
          </w:p>
        </w:tc>
        <w:tc>
          <w:tcPr>
            <w:tcW w:w="189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Источник финансирования</w:t>
            </w:r>
          </w:p>
        </w:tc>
        <w:tc>
          <w:tcPr>
            <w:tcW w:w="7146" w:type="dxa"/>
            <w:gridSpan w:val="6"/>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Объем расходов, тыс. рублей</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2019 год</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2020 год</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2021 год</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2022 год</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2023 год</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2024 год</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Государственная программа</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Развитие здравоохранения</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 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6757335,4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8936345,0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6977316,1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7154367,6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6300417,5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630920</w:t>
            </w:r>
            <w:r>
              <w:t>7,5</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2628874,9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2784149,0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2066684,4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1464744,4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1739372,6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1739372,6</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33907,9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558672,5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2211206,5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686526,1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445310,7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155994,0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164784,0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85064,5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3278805,1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3607675,9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3869146,6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4889353,5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290982,9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333313,6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354959,0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354959,0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325995,2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325995,2</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Подпрограмма 1</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4973166,1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5470526,4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5777804,2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5833785,3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5473457,5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5473457,5</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1546366,6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1557560,8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1444138,5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708632,7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1249061,3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1249061,3</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65864,2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217269,6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376499,0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147779,0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69747,0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69747,0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3278805,1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3607675,9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3869146,6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4889353,5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82130,2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75593,5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75593,5</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1</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Предупреждение и борьба с социально значимыми заболеваниями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57694,7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62264,7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58264,7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58241,5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7381,0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7381,0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50647,7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55215,4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51215,4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51215,2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334,0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334,0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7047,0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7049,3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7049,3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7026,3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7047,0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7047,0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2</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качества и доступности первичной медико-санитарной помощи населению республики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4824545,8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5193928,7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5347617,8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5632319,1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5400076,5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5400076,5</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w:t>
            </w:r>
            <w:r>
              <w:t>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1463610,5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1498232,7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1390451,1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654945,5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1245427,3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1245427,3</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3278805,1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3607675,9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3869146,6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4889353,5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4079055,7</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82130,2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88020,1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75593,5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75593,5</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3</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"Развитие системы оказания первичной медико-санитарной помощи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90216,2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211555,0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369143,8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140446,8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31804,2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3292,6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1652,0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1652,0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3300,0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58412,0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208262,4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367491,8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138794,8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62700,0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62700,0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4</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"Старшее поколение" в части здравоохранения</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409,3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5</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2726,0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2726,0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2726,0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300,1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1906,5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1906,5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1906,5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Подпрограмма 2</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Улучшение качества оказания медицинской помощи населению Республики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1302233,3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3139023,4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1053533,7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1080127,1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767644,8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767614,8</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659142,3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1109115,9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566269,7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574610,4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468215,1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468215,1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4477,1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434238,3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1784614,0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220325,1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238577,8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49028,0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48998,0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85064,5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208852,7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245293,5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250401,7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250401,7</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1</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условий для предоставления услуг в сфере здравоохранения</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52638,0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51676,1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44378,2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44378,2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90005,1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51099,4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51676,1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44378,2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44378,2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44690,7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44690,7</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1538,6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45314,4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45314,4</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2</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Обеспечение льготных категорий граждан лекарственными препаратами и медицинскими изделиями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188841,1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185925,8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w:t>
            </w:r>
            <w:r>
              <w:t>75604,3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175392,0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64073,1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64073,1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103128,8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43216,0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43216,0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84425,1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82797,0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81188,3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80976,0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20857,1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20857,1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184425,1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181509,8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171188,3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170976,0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59657,1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59657,1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100000,0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98712,8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38800,0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38800,0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84425,1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82797,0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81188,3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80976,0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20857,1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20857,1</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труда, социального развития и занятости населения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4416,0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3</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Оказание и совершенствование специализированной медицинской помощи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639695,2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2300733,3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680782,9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664143,8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573981,2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573981,2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432381,1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927808,5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413844,0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397204,9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368893,9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368893,9</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1127631,3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207314,1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245293,5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205087,3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205087,3</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638255,2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2299293,3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679342,9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662703,8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572541,2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572541,2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430941,1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926368,5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412404,0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395764,9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367453,9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367453,9</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1127631,3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207314,1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245293,5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266938,9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205087,3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205087,3</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труда, социального развития и занятости населения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1440,0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4</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w:t>
            </w:r>
            <w:r>
              <w:t>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85645,4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66437,1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63000,0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86000,0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53845,4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7037,1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26600,0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31800,0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59400,0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61380,0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59400,0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5</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Оказание паллиативной медицинской помощи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11238,6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17808,0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18550,9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18530,5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5272,1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11153,4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11896,3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11896,1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5966,5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6654,6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6654,6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6634,4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6</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"Борьба с сердечно-сосудистыми заболеваниями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23055,5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38645,8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32639,6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45526,9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23055,5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38530,6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32524,4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45411,7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7</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"Борьба с онкологическими заболеваниями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58554,6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95072,3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38577,8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46155,7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58554,6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95072,3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38577,8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46155,7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8</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регионального развития Республики А</w:t>
            </w:r>
            <w:r>
              <w:t>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242564,9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382725,1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1780,0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1750,0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12128,3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8196,9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4477,1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230436,6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374528,2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1760,0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1730,0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85064,5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32038,5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26296,7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1601,9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263,0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30436,6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26033,7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210526,4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356428,4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10526,4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7933,9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4477,1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200000,0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348494,5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85064,5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9</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Обеспечение медицинских организаций системы здравоохранения квалифицированными кадрами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11520,0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11400,0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Подпрограмма 3</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Совершенствование сети государственных организаций здравоохранения Республики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461359,3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302904,5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124814,9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219194</w:t>
            </w:r>
            <w:r>
              <w:t>,7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40860,0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49680,0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404979,3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97539,5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36579,9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161741,7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29430,8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56380,0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205365,0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88235,0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57453,0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35860,0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44680,0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1</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Строительство, реконструкция и приобретение объектов для государственных организаций здравоохранения республики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 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174735,0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174735,0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47814,6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47814,6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126920,4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126920,4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11773,2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2</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Модернизация объектов здравоохранения республики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6545,7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6545,7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5500,0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3</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Укрепление материально-технической базы государственных организаций здравоохранения республики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223129,1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78191,9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30188,6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155661,3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223129,1</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78191,9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30188,6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155661,3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РБ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17657,6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pP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4</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регионального развития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15151,5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35353,5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40860,0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4968</w:t>
            </w: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151,5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353,5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5000,0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35000,0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35860,0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44680,0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5</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(Республика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 в том числе</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5694</w:t>
            </w:r>
            <w:r>
              <w:t>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192287,9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53772,8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58033,4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569,5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1922,9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537,8</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580,4</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56380,0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190365,0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53235,0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57453,0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Обеспечивающая подпрограмма 4</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Создание условий для реализации государственной программы Республики Алтай "Развитие здравоохранения"</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20576,7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23890,6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21163,3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21260,5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18455,2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18455,2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18386,7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19932,7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19696,3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19759,6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17096,2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17096,2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2190,0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3957,9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1467,0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1500,9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1359,0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1359,0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w:t>
            </w:r>
            <w:r>
              <w:t>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Основное мероприятие 1</w:t>
            </w:r>
          </w:p>
        </w:tc>
        <w:tc>
          <w:tcPr>
            <w:tcW w:w="2929"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Повышение эффективности государственного управления в Министерстве здравоохранения Республики Алтай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Министерство здравоохранения Республики Алтай</w:t>
            </w: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всего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20576,7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23890,6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21163,3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21260,5</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18455,2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18455,2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республиканский бюджет Республики Алтай</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18386,7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19932,7</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19696,3</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19759,6</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17096,2</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17096,2</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федеральный бюджет (далее - ФБ)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2190,0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3957,9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1467,0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1500,9</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1359,0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1359,0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в том числе ФБ (справочно остатки средств на начало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ТФОМС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местные бюджеты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r w:rsidR="00000000">
        <w:tc>
          <w:tcPr>
            <w:tcW w:w="190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2929"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both"/>
            </w:pPr>
            <w:r>
              <w:t>иные источники (справочно)</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000000" w:rsidRDefault="00262D82">
            <w:pPr>
              <w:pStyle w:val="ConsPlusNormal"/>
              <w:jc w:val="center"/>
            </w:pPr>
            <w:r>
              <w:t>0,0</w:t>
            </w:r>
          </w:p>
        </w:tc>
      </w:tr>
    </w:tbl>
    <w:p w:rsidR="00000000" w:rsidRDefault="00262D82">
      <w:pPr>
        <w:pStyle w:val="ConsPlusNormal"/>
        <w:jc w:val="both"/>
      </w:pPr>
    </w:p>
    <w:p w:rsidR="00000000" w:rsidRDefault="00262D82">
      <w:pPr>
        <w:pStyle w:val="ConsPlusNormal"/>
        <w:jc w:val="both"/>
      </w:pPr>
    </w:p>
    <w:p w:rsidR="00262D82" w:rsidRDefault="00262D82">
      <w:pPr>
        <w:pStyle w:val="ConsPlusNormal"/>
        <w:pBdr>
          <w:top w:val="single" w:sz="6" w:space="0" w:color="auto"/>
        </w:pBdr>
        <w:spacing w:before="100" w:after="100"/>
        <w:jc w:val="both"/>
        <w:rPr>
          <w:sz w:val="2"/>
          <w:szCs w:val="2"/>
        </w:rPr>
      </w:pPr>
    </w:p>
    <w:sectPr w:rsidR="00262D82">
      <w:headerReference w:type="default" r:id="rId198"/>
      <w:footerReference w:type="default" r:id="rId19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82" w:rsidRDefault="00262D82">
      <w:pPr>
        <w:spacing w:after="0" w:line="240" w:lineRule="auto"/>
      </w:pPr>
      <w:r>
        <w:separator/>
      </w:r>
    </w:p>
  </w:endnote>
  <w:endnote w:type="continuationSeparator" w:id="0">
    <w:p w:rsidR="00262D82" w:rsidRDefault="0026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2D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A2298">
            <w:rPr>
              <w:sz w:val="20"/>
              <w:szCs w:val="20"/>
            </w:rPr>
            <w:fldChar w:fldCharType="separate"/>
          </w:r>
          <w:r w:rsidR="002A2298">
            <w:rPr>
              <w:noProof/>
              <w:sz w:val="20"/>
              <w:szCs w:val="20"/>
            </w:rPr>
            <w:t>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A2298">
            <w:rPr>
              <w:sz w:val="20"/>
              <w:szCs w:val="20"/>
            </w:rPr>
            <w:fldChar w:fldCharType="separate"/>
          </w:r>
          <w:r w:rsidR="002A2298">
            <w:rPr>
              <w:noProof/>
              <w:sz w:val="20"/>
              <w:szCs w:val="20"/>
            </w:rPr>
            <w:t>42</w:t>
          </w:r>
          <w:r>
            <w:rPr>
              <w:sz w:val="20"/>
              <w:szCs w:val="20"/>
            </w:rPr>
            <w:fldChar w:fldCharType="end"/>
          </w:r>
        </w:p>
      </w:tc>
    </w:tr>
  </w:tbl>
  <w:p w:rsidR="00000000" w:rsidRDefault="00262D8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2D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A2298">
            <w:rPr>
              <w:sz w:val="20"/>
              <w:szCs w:val="20"/>
            </w:rPr>
            <w:fldChar w:fldCharType="separate"/>
          </w:r>
          <w:r w:rsidR="002A2298">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A2298">
            <w:rPr>
              <w:sz w:val="20"/>
              <w:szCs w:val="20"/>
            </w:rPr>
            <w:fldChar w:fldCharType="separate"/>
          </w:r>
          <w:r w:rsidR="002A2298">
            <w:rPr>
              <w:noProof/>
              <w:sz w:val="20"/>
              <w:szCs w:val="20"/>
            </w:rPr>
            <w:t>59</w:t>
          </w:r>
          <w:r>
            <w:rPr>
              <w:sz w:val="20"/>
              <w:szCs w:val="20"/>
            </w:rPr>
            <w:fldChar w:fldCharType="end"/>
          </w:r>
        </w:p>
      </w:tc>
    </w:tr>
  </w:tbl>
  <w:p w:rsidR="00000000" w:rsidRDefault="00262D8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2D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62D8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2D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62D8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82" w:rsidRDefault="00262D82">
      <w:pPr>
        <w:spacing w:after="0" w:line="240" w:lineRule="auto"/>
      </w:pPr>
      <w:r>
        <w:separator/>
      </w:r>
    </w:p>
  </w:footnote>
  <w:footnote w:type="continuationSeparator" w:id="0">
    <w:p w:rsidR="00262D82" w:rsidRDefault="0026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sz w:val="16"/>
              <w:szCs w:val="16"/>
            </w:rPr>
          </w:pPr>
          <w:r>
            <w:rPr>
              <w:sz w:val="16"/>
              <w:szCs w:val="16"/>
            </w:rPr>
            <w:t>Постановление Правительства Республики Алтай от 09.10.2018 N 314</w:t>
          </w:r>
          <w:r>
            <w:rPr>
              <w:sz w:val="16"/>
              <w:szCs w:val="16"/>
            </w:rPr>
            <w:br/>
            <w:t>(ред. от 29.12.2020)</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pPr>
        </w:p>
        <w:p w:rsidR="00000000" w:rsidRDefault="00262D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10.03.2021</w:t>
          </w:r>
        </w:p>
      </w:tc>
    </w:tr>
  </w:tbl>
  <w:p w:rsidR="00000000" w:rsidRDefault="00262D82">
    <w:pPr>
      <w:pStyle w:val="ConsPlusNormal"/>
      <w:pBdr>
        <w:bottom w:val="single" w:sz="12" w:space="0" w:color="auto"/>
      </w:pBdr>
      <w:jc w:val="center"/>
      <w:rPr>
        <w:sz w:val="2"/>
        <w:szCs w:val="2"/>
      </w:rPr>
    </w:pPr>
  </w:p>
  <w:p w:rsidR="00000000" w:rsidRDefault="00262D8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sz w:val="16"/>
              <w:szCs w:val="16"/>
            </w:rPr>
          </w:pPr>
          <w:r>
            <w:rPr>
              <w:sz w:val="16"/>
              <w:szCs w:val="16"/>
            </w:rPr>
            <w:t>Постановление Правительства Республики Алтай от 09.10.2018 N 314</w:t>
          </w:r>
          <w:r>
            <w:rPr>
              <w:sz w:val="16"/>
              <w:szCs w:val="16"/>
            </w:rPr>
            <w:br/>
            <w:t>(ред. от 29.12.2020)</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pPr>
        </w:p>
        <w:p w:rsidR="00000000" w:rsidRDefault="00262D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10.03.2021</w:t>
          </w:r>
        </w:p>
      </w:tc>
    </w:tr>
  </w:tbl>
  <w:p w:rsidR="00000000" w:rsidRDefault="00262D82">
    <w:pPr>
      <w:pStyle w:val="ConsPlusNormal"/>
      <w:pBdr>
        <w:bottom w:val="single" w:sz="12" w:space="0" w:color="auto"/>
      </w:pBdr>
      <w:jc w:val="center"/>
      <w:rPr>
        <w:sz w:val="2"/>
        <w:szCs w:val="2"/>
      </w:rPr>
    </w:pPr>
  </w:p>
  <w:p w:rsidR="00000000" w:rsidRDefault="00262D8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sz w:val="16"/>
              <w:szCs w:val="16"/>
            </w:rPr>
          </w:pPr>
          <w:r>
            <w:rPr>
              <w:sz w:val="16"/>
              <w:szCs w:val="16"/>
            </w:rPr>
            <w:t>Постановление</w:t>
          </w:r>
          <w:r>
            <w:rPr>
              <w:sz w:val="16"/>
              <w:szCs w:val="16"/>
            </w:rPr>
            <w:t xml:space="preserve"> Правительства Республики Алтай от 09.10.2018 N 314</w:t>
          </w:r>
          <w:r>
            <w:rPr>
              <w:sz w:val="16"/>
              <w:szCs w:val="16"/>
            </w:rPr>
            <w:br/>
            <w:t>(ред. от 29.12.2020)</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pPr>
        </w:p>
        <w:p w:rsidR="00000000" w:rsidRDefault="00262D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10.03.2021</w:t>
          </w:r>
        </w:p>
      </w:tc>
    </w:tr>
  </w:tbl>
  <w:p w:rsidR="00000000" w:rsidRDefault="00262D82">
    <w:pPr>
      <w:pStyle w:val="ConsPlusNormal"/>
      <w:pBdr>
        <w:bottom w:val="single" w:sz="12" w:space="0" w:color="auto"/>
      </w:pBdr>
      <w:jc w:val="center"/>
      <w:rPr>
        <w:sz w:val="2"/>
        <w:szCs w:val="2"/>
      </w:rPr>
    </w:pPr>
  </w:p>
  <w:p w:rsidR="00000000" w:rsidRDefault="00262D8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rPr>
              <w:sz w:val="16"/>
              <w:szCs w:val="16"/>
            </w:rPr>
          </w:pPr>
          <w:r>
            <w:rPr>
              <w:sz w:val="16"/>
              <w:szCs w:val="16"/>
            </w:rPr>
            <w:t>Постановление Правительства Республики Алтай от 09.1</w:t>
          </w:r>
          <w:r>
            <w:rPr>
              <w:sz w:val="16"/>
              <w:szCs w:val="16"/>
            </w:rPr>
            <w:t>0.2018 N 314</w:t>
          </w:r>
          <w:r>
            <w:rPr>
              <w:sz w:val="16"/>
              <w:szCs w:val="16"/>
            </w:rPr>
            <w:br/>
            <w:t>(ред. от 29.12.2020)</w:t>
          </w:r>
          <w:r>
            <w:rPr>
              <w:sz w:val="16"/>
              <w:szCs w:val="16"/>
            </w:rPr>
            <w:br/>
            <w:t>"Об утверждении государственной пр...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center"/>
          </w:pPr>
        </w:p>
        <w:p w:rsidR="00000000" w:rsidRDefault="00262D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2D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10.03.2021</w:t>
          </w:r>
        </w:p>
      </w:tc>
    </w:tr>
  </w:tbl>
  <w:p w:rsidR="00000000" w:rsidRDefault="00262D82">
    <w:pPr>
      <w:pStyle w:val="ConsPlusNormal"/>
      <w:pBdr>
        <w:bottom w:val="single" w:sz="12" w:space="0" w:color="auto"/>
      </w:pBdr>
      <w:jc w:val="center"/>
      <w:rPr>
        <w:sz w:val="2"/>
        <w:szCs w:val="2"/>
      </w:rPr>
    </w:pPr>
  </w:p>
  <w:p w:rsidR="00000000" w:rsidRDefault="00262D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8"/>
    <w:rsid w:val="00262D82"/>
    <w:rsid w:val="002A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6&amp;n=37252&amp;date=10.03.2021&amp;dst=100135&amp;fld=134" TargetMode="External"/><Relationship Id="rId21" Type="http://schemas.openxmlformats.org/officeDocument/2006/relationships/hyperlink" Target="https://login.consultant.ru/link/?req=doc&amp;base=RLAW916&amp;n=42557&amp;date=10.03.2021&amp;dst=100006&amp;fld=134" TargetMode="External"/><Relationship Id="rId42" Type="http://schemas.openxmlformats.org/officeDocument/2006/relationships/hyperlink" Target="https://login.consultant.ru/link/?req=doc&amp;base=RZB&amp;n=356000&amp;date=10.03.2021" TargetMode="External"/><Relationship Id="rId63" Type="http://schemas.openxmlformats.org/officeDocument/2006/relationships/hyperlink" Target="https://login.consultant.ru/link/?req=doc&amp;base=RLAW916&amp;n=37252&amp;date=10.03.2021&amp;dst=100062&amp;fld=134" TargetMode="External"/><Relationship Id="rId84" Type="http://schemas.openxmlformats.org/officeDocument/2006/relationships/hyperlink" Target="https://login.consultant.ru/link/?req=doc&amp;base=RLAW916&amp;n=42557&amp;date=10.03.2021&amp;dst=100063&amp;fld=134" TargetMode="External"/><Relationship Id="rId138" Type="http://schemas.openxmlformats.org/officeDocument/2006/relationships/header" Target="header1.xml"/><Relationship Id="rId159" Type="http://schemas.openxmlformats.org/officeDocument/2006/relationships/hyperlink" Target="https://login.consultant.ru/link/?req=doc&amp;base=RZB&amp;n=296118&amp;date=10.03.2021" TargetMode="External"/><Relationship Id="rId170" Type="http://schemas.openxmlformats.org/officeDocument/2006/relationships/hyperlink" Target="https://login.consultant.ru/link/?req=doc&amp;base=RLAW916&amp;n=44031&amp;date=10.03.2021&amp;dst=100314&amp;fld=134" TargetMode="External"/><Relationship Id="rId191" Type="http://schemas.openxmlformats.org/officeDocument/2006/relationships/hyperlink" Target="https://login.consultant.ru/link/?req=doc&amp;base=RLAW916&amp;n=44031&amp;date=10.03.2021&amp;dst=100367&amp;fld=134" TargetMode="External"/><Relationship Id="rId196" Type="http://schemas.openxmlformats.org/officeDocument/2006/relationships/header" Target="header3.xml"/><Relationship Id="rId200" Type="http://schemas.openxmlformats.org/officeDocument/2006/relationships/fontTable" Target="fontTable.xml"/><Relationship Id="rId16" Type="http://schemas.openxmlformats.org/officeDocument/2006/relationships/hyperlink" Target="https://login.consultant.ru/link/?req=doc&amp;base=RLAW916&amp;n=35089&amp;date=10.03.2021" TargetMode="External"/><Relationship Id="rId107" Type="http://schemas.openxmlformats.org/officeDocument/2006/relationships/hyperlink" Target="https://login.consultant.ru/link/?req=doc&amp;base=RZB&amp;n=358026&amp;date=10.03.2021" TargetMode="External"/><Relationship Id="rId11" Type="http://schemas.openxmlformats.org/officeDocument/2006/relationships/hyperlink" Target="https://login.consultant.ru/link/?req=doc&amp;base=RLAW916&amp;n=37252&amp;date=10.03.2021&amp;dst=100006&amp;fld=134" TargetMode="External"/><Relationship Id="rId32" Type="http://schemas.openxmlformats.org/officeDocument/2006/relationships/hyperlink" Target="https://login.consultant.ru/link/?req=doc&amp;base=RZB&amp;n=358026&amp;date=10.03.2021" TargetMode="External"/><Relationship Id="rId37" Type="http://schemas.openxmlformats.org/officeDocument/2006/relationships/hyperlink" Target="https://login.consultant.ru/link/?req=doc&amp;base=RLAW916&amp;n=37252&amp;date=10.03.2021&amp;dst=100040&amp;fld=134" TargetMode="External"/><Relationship Id="rId53" Type="http://schemas.openxmlformats.org/officeDocument/2006/relationships/hyperlink" Target="https://login.consultant.ru/link/?req=doc&amp;base=RLAW916&amp;n=41108&amp;date=10.03.2021&amp;dst=100020&amp;fld=134" TargetMode="External"/><Relationship Id="rId58" Type="http://schemas.openxmlformats.org/officeDocument/2006/relationships/hyperlink" Target="https://login.consultant.ru/link/?req=doc&amp;base=RLAW916&amp;n=42557&amp;date=10.03.2021&amp;dst=100047&amp;fld=134" TargetMode="External"/><Relationship Id="rId74" Type="http://schemas.openxmlformats.org/officeDocument/2006/relationships/hyperlink" Target="https://login.consultant.ru/link/?req=doc&amp;base=RZB&amp;n=356000&amp;date=10.03.2021" TargetMode="External"/><Relationship Id="rId79" Type="http://schemas.openxmlformats.org/officeDocument/2006/relationships/hyperlink" Target="https://login.consultant.ru/link/?req=doc&amp;base=RLAW916&amp;n=25952&amp;date=10.03.2021" TargetMode="External"/><Relationship Id="rId102" Type="http://schemas.openxmlformats.org/officeDocument/2006/relationships/hyperlink" Target="https://login.consultant.ru/link/?req=doc&amp;base=RLAW916&amp;n=37252&amp;date=10.03.2021&amp;dst=100124&amp;fld=134" TargetMode="External"/><Relationship Id="rId123" Type="http://schemas.openxmlformats.org/officeDocument/2006/relationships/hyperlink" Target="https://login.consultant.ru/link/?req=doc&amp;base=RLAW916&amp;n=37252&amp;date=10.03.2021&amp;dst=100137&amp;fld=134" TargetMode="External"/><Relationship Id="rId128" Type="http://schemas.openxmlformats.org/officeDocument/2006/relationships/hyperlink" Target="https://login.consultant.ru/link/?req=doc&amp;base=RLAW916&amp;n=41108&amp;date=10.03.2021&amp;dst=100046&amp;fld=134" TargetMode="External"/><Relationship Id="rId144" Type="http://schemas.openxmlformats.org/officeDocument/2006/relationships/hyperlink" Target="https://login.consultant.ru/link/?req=doc&amp;base=RLAW916&amp;n=44031&amp;date=10.03.2021&amp;dst=100071&amp;fld=134" TargetMode="External"/><Relationship Id="rId149" Type="http://schemas.openxmlformats.org/officeDocument/2006/relationships/hyperlink" Target="https://login.consultant.ru/link/?req=doc&amp;base=RLAW916&amp;n=44031&amp;date=10.03.2021&amp;dst=100099&amp;fld=134" TargetMode="External"/><Relationship Id="rId5" Type="http://schemas.openxmlformats.org/officeDocument/2006/relationships/footnotes" Target="footnotes.xml"/><Relationship Id="rId90" Type="http://schemas.openxmlformats.org/officeDocument/2006/relationships/hyperlink" Target="https://login.consultant.ru/link/?req=doc&amp;base=RLAW916&amp;n=41108&amp;date=10.03.2021&amp;dst=100032&amp;fld=134" TargetMode="External"/><Relationship Id="rId95" Type="http://schemas.openxmlformats.org/officeDocument/2006/relationships/hyperlink" Target="https://login.consultant.ru/link/?req=doc&amp;base=RZB&amp;n=358051&amp;date=10.03.2021" TargetMode="External"/><Relationship Id="rId160" Type="http://schemas.openxmlformats.org/officeDocument/2006/relationships/hyperlink" Target="https://login.consultant.ru/link/?req=doc&amp;base=RLAW916&amp;n=44031&amp;date=10.03.2021&amp;dst=100213&amp;fld=134" TargetMode="External"/><Relationship Id="rId165" Type="http://schemas.openxmlformats.org/officeDocument/2006/relationships/hyperlink" Target="https://login.consultant.ru/link/?req=doc&amp;base=RLAW916&amp;n=44031&amp;date=10.03.2021&amp;dst=100263&amp;fld=134" TargetMode="External"/><Relationship Id="rId181" Type="http://schemas.openxmlformats.org/officeDocument/2006/relationships/hyperlink" Target="https://login.consultant.ru/link/?req=doc&amp;base=RLAW916&amp;n=41108&amp;date=10.03.2021&amp;dst=101459&amp;fld=134" TargetMode="External"/><Relationship Id="rId186" Type="http://schemas.openxmlformats.org/officeDocument/2006/relationships/hyperlink" Target="https://login.consultant.ru/link/?req=doc&amp;base=RLAW916&amp;n=41108&amp;date=10.03.2021&amp;dst=101462&amp;fld=134" TargetMode="External"/><Relationship Id="rId22" Type="http://schemas.openxmlformats.org/officeDocument/2006/relationships/hyperlink" Target="https://login.consultant.ru/link/?req=doc&amp;base=RLAW916&amp;n=44031&amp;date=10.03.2021&amp;dst=100006&amp;fld=134" TargetMode="External"/><Relationship Id="rId27" Type="http://schemas.openxmlformats.org/officeDocument/2006/relationships/hyperlink" Target="https://login.consultant.ru/link/?req=doc&amp;base=RZB&amp;n=371195&amp;date=10.03.2021&amp;dst=105377&amp;fld=134" TargetMode="External"/><Relationship Id="rId43" Type="http://schemas.openxmlformats.org/officeDocument/2006/relationships/hyperlink" Target="https://login.consultant.ru/link/?req=doc&amp;base=RZB&amp;n=323451&amp;date=10.03.2021" TargetMode="External"/><Relationship Id="rId48" Type="http://schemas.openxmlformats.org/officeDocument/2006/relationships/hyperlink" Target="https://login.consultant.ru/link/?req=doc&amp;base=RZB&amp;n=371303&amp;date=10.03.2021&amp;dst=100018&amp;fld=134" TargetMode="External"/><Relationship Id="rId64" Type="http://schemas.openxmlformats.org/officeDocument/2006/relationships/hyperlink" Target="https://login.consultant.ru/link/?req=doc&amp;base=RLAW916&amp;n=42557&amp;date=10.03.2021&amp;dst=100050&amp;fld=134" TargetMode="External"/><Relationship Id="rId69" Type="http://schemas.openxmlformats.org/officeDocument/2006/relationships/hyperlink" Target="https://login.consultant.ru/link/?req=doc&amp;base=RLAW916&amp;n=42557&amp;date=10.03.2021&amp;dst=100058&amp;fld=134" TargetMode="External"/><Relationship Id="rId113" Type="http://schemas.openxmlformats.org/officeDocument/2006/relationships/hyperlink" Target="https://login.consultant.ru/link/?req=doc&amp;base=RLAW916&amp;n=37252&amp;date=10.03.2021&amp;dst=100132&amp;fld=134" TargetMode="External"/><Relationship Id="rId118" Type="http://schemas.openxmlformats.org/officeDocument/2006/relationships/hyperlink" Target="https://login.consultant.ru/link/?req=doc&amp;base=RLAW916&amp;n=42557&amp;date=10.03.2021&amp;dst=100083&amp;fld=134" TargetMode="External"/><Relationship Id="rId134" Type="http://schemas.openxmlformats.org/officeDocument/2006/relationships/hyperlink" Target="https://login.consultant.ru/link/?req=doc&amp;base=RLAW916&amp;n=41108&amp;date=10.03.2021&amp;dst=100055&amp;fld=134" TargetMode="External"/><Relationship Id="rId139" Type="http://schemas.openxmlformats.org/officeDocument/2006/relationships/footer" Target="footer1.xml"/><Relationship Id="rId80" Type="http://schemas.openxmlformats.org/officeDocument/2006/relationships/hyperlink" Target="https://login.consultant.ru/link/?req=doc&amp;base=RLAW916&amp;n=41637&amp;date=10.03.2021" TargetMode="External"/><Relationship Id="rId85" Type="http://schemas.openxmlformats.org/officeDocument/2006/relationships/hyperlink" Target="https://login.consultant.ru/link/?req=doc&amp;base=RLAW916&amp;n=44031&amp;date=10.03.2021&amp;dst=100023&amp;fld=134" TargetMode="External"/><Relationship Id="rId150" Type="http://schemas.openxmlformats.org/officeDocument/2006/relationships/hyperlink" Target="https://login.consultant.ru/link/?req=doc&amp;base=RLAW916&amp;n=44031&amp;date=10.03.2021&amp;dst=100112&amp;fld=134" TargetMode="External"/><Relationship Id="rId155" Type="http://schemas.openxmlformats.org/officeDocument/2006/relationships/hyperlink" Target="https://login.consultant.ru/link/?req=doc&amp;base=RLAW916&amp;n=44031&amp;date=10.03.2021&amp;dst=100163&amp;fld=134" TargetMode="External"/><Relationship Id="rId171" Type="http://schemas.openxmlformats.org/officeDocument/2006/relationships/hyperlink" Target="https://login.consultant.ru/link/?req=doc&amp;base=RLAW916&amp;n=44031&amp;date=10.03.2021&amp;dst=100326&amp;fld=134" TargetMode="External"/><Relationship Id="rId176" Type="http://schemas.openxmlformats.org/officeDocument/2006/relationships/hyperlink" Target="https://login.consultant.ru/link/?req=doc&amp;base=RLAW916&amp;n=40337&amp;date=10.03.2021&amp;dst=101464&amp;fld=134" TargetMode="External"/><Relationship Id="rId192" Type="http://schemas.openxmlformats.org/officeDocument/2006/relationships/hyperlink" Target="https://login.consultant.ru/link/?req=doc&amp;base=RLAW916&amp;n=44031&amp;date=10.03.2021&amp;dst=100374&amp;fld=134" TargetMode="External"/><Relationship Id="rId197" Type="http://schemas.openxmlformats.org/officeDocument/2006/relationships/footer" Target="footer3.xml"/><Relationship Id="rId201" Type="http://schemas.openxmlformats.org/officeDocument/2006/relationships/theme" Target="theme/theme1.xml"/><Relationship Id="rId12" Type="http://schemas.openxmlformats.org/officeDocument/2006/relationships/hyperlink" Target="https://login.consultant.ru/link/?req=doc&amp;base=RLAW916&amp;n=40337&amp;date=10.03.2021&amp;dst=100006&amp;fld=134" TargetMode="External"/><Relationship Id="rId17" Type="http://schemas.openxmlformats.org/officeDocument/2006/relationships/hyperlink" Target="https://login.consultant.ru/link/?req=doc&amp;base=RLAW916&amp;n=36373&amp;date=10.03.2021&amp;dst=100006&amp;fld=134" TargetMode="External"/><Relationship Id="rId33" Type="http://schemas.openxmlformats.org/officeDocument/2006/relationships/hyperlink" Target="https://login.consultant.ru/link/?req=doc&amp;base=RLAW916&amp;n=42557&amp;date=10.03.2021&amp;dst=100035&amp;fld=134" TargetMode="External"/><Relationship Id="rId38" Type="http://schemas.openxmlformats.org/officeDocument/2006/relationships/hyperlink" Target="https://login.consultant.ru/link/?req=doc&amp;base=RZB&amp;n=370232&amp;date=10.03.2021" TargetMode="External"/><Relationship Id="rId59" Type="http://schemas.openxmlformats.org/officeDocument/2006/relationships/hyperlink" Target="https://login.consultant.ru/link/?req=doc&amp;base=RLAW916&amp;n=37252&amp;date=10.03.2021&amp;dst=100055&amp;fld=134" TargetMode="External"/><Relationship Id="rId103" Type="http://schemas.openxmlformats.org/officeDocument/2006/relationships/hyperlink" Target="https://login.consultant.ru/link/?req=doc&amp;base=RLAW916&amp;n=42557&amp;date=10.03.2021&amp;dst=100075&amp;fld=134" TargetMode="External"/><Relationship Id="rId108" Type="http://schemas.openxmlformats.org/officeDocument/2006/relationships/hyperlink" Target="https://login.consultant.ru/link/?req=doc&amp;base=RLAW916&amp;n=40337&amp;date=10.03.2021&amp;dst=100034&amp;fld=134" TargetMode="External"/><Relationship Id="rId124" Type="http://schemas.openxmlformats.org/officeDocument/2006/relationships/hyperlink" Target="https://login.consultant.ru/link/?req=doc&amp;base=RLAW916&amp;n=41108&amp;date=10.03.2021&amp;dst=100040&amp;fld=134" TargetMode="External"/><Relationship Id="rId129" Type="http://schemas.openxmlformats.org/officeDocument/2006/relationships/hyperlink" Target="https://login.consultant.ru/link/?req=doc&amp;base=RLAW916&amp;n=44031&amp;date=10.03.2021&amp;dst=100035&amp;fld=134" TargetMode="External"/><Relationship Id="rId54" Type="http://schemas.openxmlformats.org/officeDocument/2006/relationships/hyperlink" Target="https://login.consultant.ru/link/?req=doc&amp;base=RLAW916&amp;n=42557&amp;date=10.03.2021&amp;dst=100045&amp;fld=134" TargetMode="External"/><Relationship Id="rId70" Type="http://schemas.openxmlformats.org/officeDocument/2006/relationships/hyperlink" Target="https://login.consultant.ru/link/?req=doc&amp;base=RLAW916&amp;n=37252&amp;date=10.03.2021&amp;dst=100085&amp;fld=134" TargetMode="External"/><Relationship Id="rId75" Type="http://schemas.openxmlformats.org/officeDocument/2006/relationships/hyperlink" Target="https://login.consultant.ru/link/?req=doc&amp;base=RZB&amp;n=323451&amp;date=10.03.2021" TargetMode="External"/><Relationship Id="rId91" Type="http://schemas.openxmlformats.org/officeDocument/2006/relationships/hyperlink" Target="https://login.consultant.ru/link/?req=doc&amp;base=RLAW916&amp;n=41108&amp;date=10.03.2021&amp;dst=100033&amp;fld=134" TargetMode="External"/><Relationship Id="rId96" Type="http://schemas.openxmlformats.org/officeDocument/2006/relationships/hyperlink" Target="https://login.consultant.ru/link/?req=doc&amp;base=RLAW916&amp;n=37252&amp;date=10.03.2021&amp;dst=100108&amp;fld=134" TargetMode="External"/><Relationship Id="rId140" Type="http://schemas.openxmlformats.org/officeDocument/2006/relationships/hyperlink" Target="https://login.consultant.ru/link/?req=doc&amp;base=RLAW916&amp;n=44031&amp;date=10.03.2021&amp;dst=100042&amp;fld=134" TargetMode="External"/><Relationship Id="rId145" Type="http://schemas.openxmlformats.org/officeDocument/2006/relationships/hyperlink" Target="https://login.consultant.ru/link/?req=doc&amp;base=RLAW916&amp;n=44031&amp;date=10.03.2021&amp;dst=100072&amp;fld=134" TargetMode="External"/><Relationship Id="rId161" Type="http://schemas.openxmlformats.org/officeDocument/2006/relationships/hyperlink" Target="https://login.consultant.ru/link/?req=doc&amp;base=RLAW916&amp;n=44031&amp;date=10.03.2021&amp;dst=100226&amp;fld=134" TargetMode="External"/><Relationship Id="rId166" Type="http://schemas.openxmlformats.org/officeDocument/2006/relationships/hyperlink" Target="https://login.consultant.ru/link/?req=doc&amp;base=RLAW916&amp;n=44031&amp;date=10.03.2021&amp;dst=100275&amp;fld=134" TargetMode="External"/><Relationship Id="rId182" Type="http://schemas.openxmlformats.org/officeDocument/2006/relationships/hyperlink" Target="https://login.consultant.ru/link/?req=doc&amp;base=RLAW916&amp;n=44031&amp;date=10.03.2021&amp;dst=100339&amp;fld=134" TargetMode="External"/><Relationship Id="rId187" Type="http://schemas.openxmlformats.org/officeDocument/2006/relationships/hyperlink" Target="https://login.consultant.ru/link/?req=doc&amp;base=RLAW916&amp;n=44031&amp;date=10.03.2021&amp;dst=100354&amp;fld=13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RLAW916&amp;n=42557&amp;date=10.03.2021&amp;dst=100010&amp;fld=134" TargetMode="External"/><Relationship Id="rId28" Type="http://schemas.openxmlformats.org/officeDocument/2006/relationships/hyperlink" Target="https://login.consultant.ru/link/?req=doc&amp;base=RLAW916&amp;n=23774&amp;date=10.03.2021" TargetMode="External"/><Relationship Id="rId49" Type="http://schemas.openxmlformats.org/officeDocument/2006/relationships/hyperlink" Target="https://login.consultant.ru/link/?req=doc&amp;base=RLAW916&amp;n=37252&amp;date=10.03.2021&amp;dst=100049&amp;fld=134" TargetMode="External"/><Relationship Id="rId114" Type="http://schemas.openxmlformats.org/officeDocument/2006/relationships/hyperlink" Target="https://login.consultant.ru/link/?req=doc&amp;base=RLAW916&amp;n=41108&amp;date=10.03.2021&amp;dst=100039&amp;fld=134" TargetMode="External"/><Relationship Id="rId119" Type="http://schemas.openxmlformats.org/officeDocument/2006/relationships/hyperlink" Target="https://login.consultant.ru/link/?req=doc&amp;base=RLAW916&amp;n=44031&amp;date=10.03.2021&amp;dst=100029&amp;fld=134" TargetMode="External"/><Relationship Id="rId44" Type="http://schemas.openxmlformats.org/officeDocument/2006/relationships/hyperlink" Target="https://login.consultant.ru/link/?req=doc&amp;base=RZB&amp;n=358026&amp;date=10.03.2021" TargetMode="External"/><Relationship Id="rId60" Type="http://schemas.openxmlformats.org/officeDocument/2006/relationships/hyperlink" Target="https://login.consultant.ru/link/?req=doc&amp;base=RLAW916&amp;n=37252&amp;date=10.03.2021&amp;dst=100056&amp;fld=134" TargetMode="External"/><Relationship Id="rId65" Type="http://schemas.openxmlformats.org/officeDocument/2006/relationships/hyperlink" Target="https://login.consultant.ru/link/?req=doc&amp;base=RLAW916&amp;n=37252&amp;date=10.03.2021&amp;dst=100065&amp;fld=134" TargetMode="External"/><Relationship Id="rId81" Type="http://schemas.openxmlformats.org/officeDocument/2006/relationships/hyperlink" Target="https://login.consultant.ru/link/?req=doc&amp;base=RZB&amp;n=371303&amp;date=10.03.2021&amp;dst=100018&amp;fld=134" TargetMode="External"/><Relationship Id="rId86" Type="http://schemas.openxmlformats.org/officeDocument/2006/relationships/hyperlink" Target="https://login.consultant.ru/link/?req=doc&amp;base=RLAW916&amp;n=40337&amp;date=10.03.2021&amp;dst=100028&amp;fld=134" TargetMode="External"/><Relationship Id="rId130" Type="http://schemas.openxmlformats.org/officeDocument/2006/relationships/hyperlink" Target="https://login.consultant.ru/link/?req=doc&amp;base=RLAW916&amp;n=44031&amp;date=10.03.2021&amp;dst=100037&amp;fld=134" TargetMode="External"/><Relationship Id="rId135" Type="http://schemas.openxmlformats.org/officeDocument/2006/relationships/hyperlink" Target="https://login.consultant.ru/link/?req=doc&amp;base=RLAW916&amp;n=41108&amp;date=10.03.2021&amp;dst=100062&amp;fld=134" TargetMode="External"/><Relationship Id="rId151" Type="http://schemas.openxmlformats.org/officeDocument/2006/relationships/hyperlink" Target="https://login.consultant.ru/link/?req=doc&amp;base=RLAW916&amp;n=44031&amp;date=10.03.2021&amp;dst=100113&amp;fld=134" TargetMode="External"/><Relationship Id="rId156" Type="http://schemas.openxmlformats.org/officeDocument/2006/relationships/hyperlink" Target="https://login.consultant.ru/link/?req=doc&amp;base=RLAW916&amp;n=44031&amp;date=10.03.2021&amp;dst=100176&amp;fld=134" TargetMode="External"/><Relationship Id="rId177" Type="http://schemas.openxmlformats.org/officeDocument/2006/relationships/hyperlink" Target="https://login.consultant.ru/link/?req=doc&amp;base=RLAW916&amp;n=41108&amp;date=10.03.2021&amp;dst=101458&amp;fld=134" TargetMode="External"/><Relationship Id="rId198" Type="http://schemas.openxmlformats.org/officeDocument/2006/relationships/header" Target="header4.xml"/><Relationship Id="rId172" Type="http://schemas.openxmlformats.org/officeDocument/2006/relationships/hyperlink" Target="https://login.consultant.ru/link/?req=doc&amp;base=RLAW916&amp;n=42557&amp;date=10.03.2021&amp;dst=100287&amp;fld=134" TargetMode="External"/><Relationship Id="rId193" Type="http://schemas.openxmlformats.org/officeDocument/2006/relationships/hyperlink" Target="https://login.consultant.ru/link/?req=doc&amp;base=RLAW916&amp;n=44031&amp;date=10.03.2021&amp;dst=100380&amp;fld=134" TargetMode="External"/><Relationship Id="rId13" Type="http://schemas.openxmlformats.org/officeDocument/2006/relationships/hyperlink" Target="https://login.consultant.ru/link/?req=doc&amp;base=RLAW916&amp;n=41108&amp;date=10.03.2021&amp;dst=100006&amp;fld=134" TargetMode="External"/><Relationship Id="rId18" Type="http://schemas.openxmlformats.org/officeDocument/2006/relationships/hyperlink" Target="https://login.consultant.ru/link/?req=doc&amp;base=RLAW916&amp;n=37252&amp;date=10.03.2021&amp;dst=100006&amp;fld=134" TargetMode="External"/><Relationship Id="rId39" Type="http://schemas.openxmlformats.org/officeDocument/2006/relationships/hyperlink" Target="https://login.consultant.ru/link/?req=doc&amp;base=RZB&amp;n=370219&amp;date=10.03.2021" TargetMode="External"/><Relationship Id="rId109" Type="http://schemas.openxmlformats.org/officeDocument/2006/relationships/hyperlink" Target="https://login.consultant.ru/link/?req=doc&amp;base=RLAW916&amp;n=43881&amp;date=10.03.2021" TargetMode="External"/><Relationship Id="rId34" Type="http://schemas.openxmlformats.org/officeDocument/2006/relationships/hyperlink" Target="https://login.consultant.ru/link/?req=doc&amp;base=RLAW916&amp;n=37252&amp;date=10.03.2021&amp;dst=100024&amp;fld=134" TargetMode="External"/><Relationship Id="rId50" Type="http://schemas.openxmlformats.org/officeDocument/2006/relationships/hyperlink" Target="https://login.consultant.ru/link/?req=doc&amp;base=RLAW916&amp;n=41108&amp;date=10.03.2021&amp;dst=100019&amp;fld=134" TargetMode="External"/><Relationship Id="rId55" Type="http://schemas.openxmlformats.org/officeDocument/2006/relationships/hyperlink" Target="https://login.consultant.ru/link/?req=doc&amp;base=RLAW916&amp;n=41108&amp;date=10.03.2021&amp;dst=100022&amp;fld=134" TargetMode="External"/><Relationship Id="rId76" Type="http://schemas.openxmlformats.org/officeDocument/2006/relationships/hyperlink" Target="https://login.consultant.ru/link/?req=doc&amp;base=RZB&amp;n=358026&amp;date=10.03.2021" TargetMode="External"/><Relationship Id="rId97" Type="http://schemas.openxmlformats.org/officeDocument/2006/relationships/hyperlink" Target="https://login.consultant.ru/link/?req=doc&amp;base=RLAW916&amp;n=42557&amp;date=10.03.2021&amp;dst=100067&amp;fld=134" TargetMode="External"/><Relationship Id="rId104" Type="http://schemas.openxmlformats.org/officeDocument/2006/relationships/hyperlink" Target="https://login.consultant.ru/link/?req=doc&amp;base=RLAW916&amp;n=42557&amp;date=10.03.2021&amp;dst=100077&amp;fld=134" TargetMode="External"/><Relationship Id="rId120" Type="http://schemas.openxmlformats.org/officeDocument/2006/relationships/hyperlink" Target="https://login.consultant.ru/link/?req=doc&amp;base=RLAW916&amp;n=37252&amp;date=10.03.2021&amp;dst=100136&amp;fld=134" TargetMode="External"/><Relationship Id="rId125" Type="http://schemas.openxmlformats.org/officeDocument/2006/relationships/hyperlink" Target="https://login.consultant.ru/link/?req=doc&amp;base=RLAW916&amp;n=37252&amp;date=10.03.2021&amp;dst=100138&amp;fld=134" TargetMode="External"/><Relationship Id="rId141" Type="http://schemas.openxmlformats.org/officeDocument/2006/relationships/hyperlink" Target="https://login.consultant.ru/link/?req=doc&amp;base=RLAW916&amp;n=44031&amp;date=10.03.2021&amp;dst=100055&amp;fld=134" TargetMode="External"/><Relationship Id="rId146" Type="http://schemas.openxmlformats.org/officeDocument/2006/relationships/hyperlink" Target="https://login.consultant.ru/link/?req=doc&amp;base=RLAW916&amp;n=44031&amp;date=10.03.2021&amp;dst=100085&amp;fld=134" TargetMode="External"/><Relationship Id="rId167" Type="http://schemas.openxmlformats.org/officeDocument/2006/relationships/hyperlink" Target="https://login.consultant.ru/link/?req=doc&amp;base=RLAW916&amp;n=42557&amp;date=10.03.2021&amp;dst=100274&amp;fld=134" TargetMode="External"/><Relationship Id="rId188" Type="http://schemas.openxmlformats.org/officeDocument/2006/relationships/hyperlink" Target="https://login.consultant.ru/link/?req=doc&amp;base=RLAW916&amp;n=44031&amp;date=10.03.2021&amp;dst=100361&amp;fld=134" TargetMode="External"/><Relationship Id="rId7" Type="http://schemas.openxmlformats.org/officeDocument/2006/relationships/image" Target="media/image1.png"/><Relationship Id="rId71" Type="http://schemas.openxmlformats.org/officeDocument/2006/relationships/hyperlink" Target="https://login.consultant.ru/link/?req=doc&amp;base=RLAW916&amp;n=42557&amp;date=10.03.2021&amp;dst=100059&amp;fld=134" TargetMode="External"/><Relationship Id="rId92" Type="http://schemas.openxmlformats.org/officeDocument/2006/relationships/hyperlink" Target="https://login.consultant.ru/link/?req=doc&amp;base=RLAW916&amp;n=37252&amp;date=10.03.2021&amp;dst=100104&amp;fld=134" TargetMode="External"/><Relationship Id="rId162" Type="http://schemas.openxmlformats.org/officeDocument/2006/relationships/hyperlink" Target="https://login.consultant.ru/link/?req=doc&amp;base=RLAW916&amp;n=42557&amp;date=10.03.2021&amp;dst=100187&amp;fld=134" TargetMode="External"/><Relationship Id="rId183" Type="http://schemas.openxmlformats.org/officeDocument/2006/relationships/hyperlink" Target="https://login.consultant.ru/link/?req=doc&amp;base=RLAW916&amp;n=44031&amp;date=10.03.2021&amp;dst=100346&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LAW916&amp;n=36373&amp;date=10.03.2021&amp;dst=100006&amp;fld=134" TargetMode="External"/><Relationship Id="rId24" Type="http://schemas.openxmlformats.org/officeDocument/2006/relationships/hyperlink" Target="https://login.consultant.ru/link/?req=doc&amp;base=RLAW916&amp;n=44031&amp;date=10.03.2021&amp;dst=100011&amp;fld=134" TargetMode="External"/><Relationship Id="rId40" Type="http://schemas.openxmlformats.org/officeDocument/2006/relationships/hyperlink" Target="https://login.consultant.ru/link/?req=doc&amp;base=RZB&amp;n=370218&amp;date=10.03.2021" TargetMode="External"/><Relationship Id="rId45" Type="http://schemas.openxmlformats.org/officeDocument/2006/relationships/hyperlink" Target="https://login.consultant.ru/link/?req=doc&amp;base=RLAW916&amp;n=40337&amp;date=10.03.2021&amp;dst=100020&amp;fld=134" TargetMode="External"/><Relationship Id="rId66" Type="http://schemas.openxmlformats.org/officeDocument/2006/relationships/hyperlink" Target="https://login.consultant.ru/link/?req=doc&amp;base=RLAW916&amp;n=44031&amp;date=10.03.2021&amp;dst=100019&amp;fld=134" TargetMode="External"/><Relationship Id="rId87" Type="http://schemas.openxmlformats.org/officeDocument/2006/relationships/hyperlink" Target="https://login.consultant.ru/link/?req=doc&amp;base=RLAW916&amp;n=41108&amp;date=10.03.2021&amp;dst=100030&amp;fld=134" TargetMode="External"/><Relationship Id="rId110" Type="http://schemas.openxmlformats.org/officeDocument/2006/relationships/hyperlink" Target="https://login.consultant.ru/link/?req=doc&amp;base=RLAW916&amp;n=41637&amp;date=10.03.2021" TargetMode="External"/><Relationship Id="rId115" Type="http://schemas.openxmlformats.org/officeDocument/2006/relationships/hyperlink" Target="https://login.consultant.ru/link/?req=doc&amp;base=RLAW916&amp;n=42557&amp;date=10.03.2021&amp;dst=100082&amp;fld=134" TargetMode="External"/><Relationship Id="rId131" Type="http://schemas.openxmlformats.org/officeDocument/2006/relationships/hyperlink" Target="https://login.consultant.ru/link/?req=doc&amp;base=RLAW916&amp;n=44031&amp;date=10.03.2021&amp;dst=100038&amp;fld=134" TargetMode="External"/><Relationship Id="rId136" Type="http://schemas.openxmlformats.org/officeDocument/2006/relationships/hyperlink" Target="https://login.consultant.ru/link/?req=doc&amp;base=RLAW916&amp;n=42557&amp;date=10.03.2021&amp;dst=100088&amp;fld=134" TargetMode="External"/><Relationship Id="rId157" Type="http://schemas.openxmlformats.org/officeDocument/2006/relationships/hyperlink" Target="https://login.consultant.ru/link/?req=doc&amp;base=RLAW916&amp;n=44031&amp;date=10.03.2021&amp;dst=100188&amp;fld=134" TargetMode="External"/><Relationship Id="rId178" Type="http://schemas.openxmlformats.org/officeDocument/2006/relationships/hyperlink" Target="https://login.consultant.ru/link/?req=doc&amp;base=RLAW916&amp;n=42557&amp;date=10.03.2021&amp;dst=100309&amp;fld=134" TargetMode="External"/><Relationship Id="rId61" Type="http://schemas.openxmlformats.org/officeDocument/2006/relationships/hyperlink" Target="https://login.consultant.ru/link/?req=doc&amp;base=RZB&amp;n=358051&amp;date=10.03.2021" TargetMode="External"/><Relationship Id="rId82" Type="http://schemas.openxmlformats.org/officeDocument/2006/relationships/hyperlink" Target="https://login.consultant.ru/link/?req=doc&amp;base=RLAW916&amp;n=40337&amp;date=10.03.2021&amp;dst=100026&amp;fld=134" TargetMode="External"/><Relationship Id="rId152" Type="http://schemas.openxmlformats.org/officeDocument/2006/relationships/hyperlink" Target="https://login.consultant.ru/link/?req=doc&amp;base=RLAW916&amp;n=44031&amp;date=10.03.2021&amp;dst=100126&amp;fld=134" TargetMode="External"/><Relationship Id="rId173" Type="http://schemas.openxmlformats.org/officeDocument/2006/relationships/header" Target="header2.xml"/><Relationship Id="rId194" Type="http://schemas.openxmlformats.org/officeDocument/2006/relationships/hyperlink" Target="https://login.consultant.ru/link/?req=doc&amp;base=RLAW916&amp;n=42557&amp;date=10.03.2021&amp;dst=100325&amp;fld=134" TargetMode="External"/><Relationship Id="rId199" Type="http://schemas.openxmlformats.org/officeDocument/2006/relationships/footer" Target="footer4.xml"/><Relationship Id="rId19" Type="http://schemas.openxmlformats.org/officeDocument/2006/relationships/hyperlink" Target="https://login.consultant.ru/link/?req=doc&amp;base=RLAW916&amp;n=40337&amp;date=10.03.2021&amp;dst=100006&amp;fld=134" TargetMode="External"/><Relationship Id="rId14" Type="http://schemas.openxmlformats.org/officeDocument/2006/relationships/hyperlink" Target="https://login.consultant.ru/link/?req=doc&amp;base=RLAW916&amp;n=42557&amp;date=10.03.2021&amp;dst=100006&amp;fld=134" TargetMode="External"/><Relationship Id="rId30" Type="http://schemas.openxmlformats.org/officeDocument/2006/relationships/hyperlink" Target="https://login.consultant.ru/link/?req=doc&amp;base=RLAW916&amp;n=41637&amp;date=10.03.2021&amp;dst=100010&amp;fld=134" TargetMode="External"/><Relationship Id="rId35" Type="http://schemas.openxmlformats.org/officeDocument/2006/relationships/hyperlink" Target="https://login.consultant.ru/link/?req=doc&amp;base=RLAW916&amp;n=44031&amp;date=10.03.2021&amp;dst=100016&amp;fld=134" TargetMode="External"/><Relationship Id="rId56" Type="http://schemas.openxmlformats.org/officeDocument/2006/relationships/hyperlink" Target="https://login.consultant.ru/link/?req=doc&amp;base=RLAW916&amp;n=42557&amp;date=10.03.2021&amp;dst=100046&amp;fld=134" TargetMode="External"/><Relationship Id="rId77" Type="http://schemas.openxmlformats.org/officeDocument/2006/relationships/hyperlink" Target="https://login.consultant.ru/link/?req=doc&amp;base=RLAW916&amp;n=40337&amp;date=10.03.2021&amp;dst=100025&amp;fld=134" TargetMode="External"/><Relationship Id="rId100" Type="http://schemas.openxmlformats.org/officeDocument/2006/relationships/hyperlink" Target="https://login.consultant.ru/link/?req=doc&amp;base=RLAW916&amp;n=42557&amp;date=10.03.2021&amp;dst=100072&amp;fld=134" TargetMode="External"/><Relationship Id="rId105" Type="http://schemas.openxmlformats.org/officeDocument/2006/relationships/hyperlink" Target="https://login.consultant.ru/link/?req=doc&amp;base=RZB&amp;n=356000&amp;date=10.03.2021" TargetMode="External"/><Relationship Id="rId126" Type="http://schemas.openxmlformats.org/officeDocument/2006/relationships/hyperlink" Target="https://login.consultant.ru/link/?req=doc&amp;base=RLAW916&amp;n=37252&amp;date=10.03.2021&amp;dst=100139&amp;fld=134" TargetMode="External"/><Relationship Id="rId147" Type="http://schemas.openxmlformats.org/officeDocument/2006/relationships/hyperlink" Target="https://login.consultant.ru/link/?req=doc&amp;base=RLAW916&amp;n=42557&amp;date=10.03.2021&amp;dst=100089&amp;fld=134" TargetMode="External"/><Relationship Id="rId168" Type="http://schemas.openxmlformats.org/officeDocument/2006/relationships/hyperlink" Target="https://login.consultant.ru/link/?req=doc&amp;base=RLAW916&amp;n=44031&amp;date=10.03.2021&amp;dst=100287&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LAW916&amp;n=42557&amp;date=10.03.2021&amp;dst=100044&amp;fld=134" TargetMode="External"/><Relationship Id="rId72" Type="http://schemas.openxmlformats.org/officeDocument/2006/relationships/hyperlink" Target="https://login.consultant.ru/link/?req=doc&amp;base=RLAW916&amp;n=42557&amp;date=10.03.2021&amp;dst=100061&amp;fld=134" TargetMode="External"/><Relationship Id="rId93" Type="http://schemas.openxmlformats.org/officeDocument/2006/relationships/hyperlink" Target="https://login.consultant.ru/link/?req=doc&amp;base=RLAW916&amp;n=37252&amp;date=10.03.2021&amp;dst=100105&amp;fld=134" TargetMode="External"/><Relationship Id="rId98" Type="http://schemas.openxmlformats.org/officeDocument/2006/relationships/hyperlink" Target="https://login.consultant.ru/link/?req=doc&amp;base=RLAW916&amp;n=44031&amp;date=10.03.2021&amp;dst=100025&amp;fld=134" TargetMode="External"/><Relationship Id="rId121" Type="http://schemas.openxmlformats.org/officeDocument/2006/relationships/hyperlink" Target="https://login.consultant.ru/link/?req=doc&amp;base=RLAW916&amp;n=42557&amp;date=10.03.2021&amp;dst=100084&amp;fld=134" TargetMode="External"/><Relationship Id="rId142" Type="http://schemas.openxmlformats.org/officeDocument/2006/relationships/hyperlink" Target="https://login.consultant.ru/link/?req=doc&amp;base=RLAW916&amp;n=44031&amp;date=10.03.2021&amp;dst=100069&amp;fld=134" TargetMode="External"/><Relationship Id="rId163" Type="http://schemas.openxmlformats.org/officeDocument/2006/relationships/hyperlink" Target="https://login.consultant.ru/link/?req=doc&amp;base=RLAW916&amp;n=44031&amp;date=10.03.2021&amp;dst=100238&amp;fld=134" TargetMode="External"/><Relationship Id="rId184" Type="http://schemas.openxmlformats.org/officeDocument/2006/relationships/hyperlink" Target="https://login.consultant.ru/link/?req=doc&amp;base=RLAW916&amp;n=42557&amp;date=10.03.2021&amp;dst=100311&amp;fld=134" TargetMode="External"/><Relationship Id="rId189" Type="http://schemas.openxmlformats.org/officeDocument/2006/relationships/hyperlink" Target="https://login.consultant.ru/link/?req=doc&amp;base=RZB&amp;n=296118&amp;date=10.03.2021" TargetMode="External"/><Relationship Id="rId3" Type="http://schemas.openxmlformats.org/officeDocument/2006/relationships/settings" Target="settings.xml"/><Relationship Id="rId25" Type="http://schemas.openxmlformats.org/officeDocument/2006/relationships/hyperlink" Target="https://login.consultant.ru/link/?req=doc&amp;base=RLAW916&amp;n=44031&amp;date=10.03.2021&amp;dst=100014&amp;fld=134" TargetMode="External"/><Relationship Id="rId46" Type="http://schemas.openxmlformats.org/officeDocument/2006/relationships/hyperlink" Target="https://login.consultant.ru/link/?req=doc&amp;base=RLAW916&amp;n=43881&amp;date=10.03.2021" TargetMode="External"/><Relationship Id="rId67" Type="http://schemas.openxmlformats.org/officeDocument/2006/relationships/hyperlink" Target="https://login.consultant.ru/link/?req=doc&amp;base=RLAW916&amp;n=37252&amp;date=10.03.2021&amp;dst=100071&amp;fld=134" TargetMode="External"/><Relationship Id="rId116" Type="http://schemas.openxmlformats.org/officeDocument/2006/relationships/hyperlink" Target="https://login.consultant.ru/link/?req=doc&amp;base=RLAW916&amp;n=37252&amp;date=10.03.2021&amp;dst=100134&amp;fld=134" TargetMode="External"/><Relationship Id="rId137" Type="http://schemas.openxmlformats.org/officeDocument/2006/relationships/hyperlink" Target="https://login.consultant.ru/link/?req=doc&amp;base=RLAW916&amp;n=44031&amp;date=10.03.2021&amp;dst=100041&amp;fld=134" TargetMode="External"/><Relationship Id="rId158" Type="http://schemas.openxmlformats.org/officeDocument/2006/relationships/hyperlink" Target="https://login.consultant.ru/link/?req=doc&amp;base=RLAW916&amp;n=44031&amp;date=10.03.2021&amp;dst=100201&amp;fld=134" TargetMode="External"/><Relationship Id="rId20" Type="http://schemas.openxmlformats.org/officeDocument/2006/relationships/hyperlink" Target="https://login.consultant.ru/link/?req=doc&amp;base=RLAW916&amp;n=41108&amp;date=10.03.2021&amp;dst=100006&amp;fld=134" TargetMode="External"/><Relationship Id="rId41" Type="http://schemas.openxmlformats.org/officeDocument/2006/relationships/hyperlink" Target="https://login.consultant.ru/link/?req=doc&amp;base=RZB&amp;n=304134&amp;date=10.03.2021" TargetMode="External"/><Relationship Id="rId62" Type="http://schemas.openxmlformats.org/officeDocument/2006/relationships/hyperlink" Target="https://login.consultant.ru/link/?req=doc&amp;base=RLAW916&amp;n=37252&amp;date=10.03.2021&amp;dst=100059&amp;fld=134" TargetMode="External"/><Relationship Id="rId83" Type="http://schemas.openxmlformats.org/officeDocument/2006/relationships/hyperlink" Target="https://login.consultant.ru/link/?req=doc&amp;base=RLAW916&amp;n=41108&amp;date=10.03.2021&amp;dst=100029&amp;fld=134" TargetMode="External"/><Relationship Id="rId88" Type="http://schemas.openxmlformats.org/officeDocument/2006/relationships/hyperlink" Target="https://login.consultant.ru/link/?req=doc&amp;base=RLAW916&amp;n=42557&amp;date=10.03.2021&amp;dst=100064&amp;fld=134" TargetMode="External"/><Relationship Id="rId111" Type="http://schemas.openxmlformats.org/officeDocument/2006/relationships/hyperlink" Target="https://login.consultant.ru/link/?req=doc&amp;base=RLAW916&amp;n=42557&amp;date=10.03.2021&amp;dst=100078&amp;fld=134" TargetMode="External"/><Relationship Id="rId132" Type="http://schemas.openxmlformats.org/officeDocument/2006/relationships/hyperlink" Target="https://login.consultant.ru/link/?req=doc&amp;base=RLAW916&amp;n=41108&amp;date=10.03.2021&amp;dst=100048&amp;fld=134" TargetMode="External"/><Relationship Id="rId153" Type="http://schemas.openxmlformats.org/officeDocument/2006/relationships/hyperlink" Target="https://login.consultant.ru/link/?req=doc&amp;base=RLAW916&amp;n=44031&amp;date=10.03.2021&amp;dst=100138&amp;fld=134" TargetMode="External"/><Relationship Id="rId174" Type="http://schemas.openxmlformats.org/officeDocument/2006/relationships/footer" Target="footer2.xml"/><Relationship Id="rId179" Type="http://schemas.openxmlformats.org/officeDocument/2006/relationships/hyperlink" Target="https://login.consultant.ru/link/?req=doc&amp;base=RLAW916&amp;n=44031&amp;date=10.03.2021&amp;dst=100338&amp;fld=134" TargetMode="External"/><Relationship Id="rId195" Type="http://schemas.openxmlformats.org/officeDocument/2006/relationships/hyperlink" Target="https://login.consultant.ru/link/?req=doc&amp;base=RLAW916&amp;n=44031&amp;date=10.03.2021&amp;dst=100387&amp;fld=134" TargetMode="External"/><Relationship Id="rId190" Type="http://schemas.openxmlformats.org/officeDocument/2006/relationships/hyperlink" Target="https://login.consultant.ru/link/?req=doc&amp;base=RLAW916&amp;n=40337&amp;date=10.03.2021&amp;dst=101471&amp;fld=134" TargetMode="External"/><Relationship Id="rId15" Type="http://schemas.openxmlformats.org/officeDocument/2006/relationships/hyperlink" Target="https://login.consultant.ru/link/?req=doc&amp;base=RLAW916&amp;n=44031&amp;date=10.03.2021&amp;dst=100006&amp;fld=134" TargetMode="External"/><Relationship Id="rId36" Type="http://schemas.openxmlformats.org/officeDocument/2006/relationships/hyperlink" Target="https://login.consultant.ru/link/?req=doc&amp;base=RLAW916&amp;n=37252&amp;date=10.03.2021&amp;dst=100030&amp;fld=134" TargetMode="External"/><Relationship Id="rId57" Type="http://schemas.openxmlformats.org/officeDocument/2006/relationships/hyperlink" Target="https://login.consultant.ru/link/?req=doc&amp;base=RLAW916&amp;n=41108&amp;date=10.03.2021&amp;dst=100023&amp;fld=134" TargetMode="External"/><Relationship Id="rId106" Type="http://schemas.openxmlformats.org/officeDocument/2006/relationships/hyperlink" Target="https://login.consultant.ru/link/?req=doc&amp;base=RZB&amp;n=323451&amp;date=10.03.2021" TargetMode="External"/><Relationship Id="rId127" Type="http://schemas.openxmlformats.org/officeDocument/2006/relationships/hyperlink" Target="https://login.consultant.ru/link/?req=doc&amp;base=RLAW916&amp;n=44031&amp;date=10.03.2021&amp;dst=100031&amp;fld=134" TargetMode="External"/><Relationship Id="rId10" Type="http://schemas.openxmlformats.org/officeDocument/2006/relationships/hyperlink" Target="https://login.consultant.ru/link/?req=doc&amp;base=RLAW916&amp;n=36373&amp;date=10.03.2021&amp;dst=100006&amp;fld=134" TargetMode="External"/><Relationship Id="rId31" Type="http://schemas.openxmlformats.org/officeDocument/2006/relationships/hyperlink" Target="https://login.consultant.ru/link/?req=doc&amp;base=RZB&amp;n=323451&amp;date=10.03.2021" TargetMode="External"/><Relationship Id="rId52" Type="http://schemas.openxmlformats.org/officeDocument/2006/relationships/hyperlink" Target="https://login.consultant.ru/link/?req=doc&amp;base=RLAW916&amp;n=37252&amp;date=10.03.2021&amp;dst=100051&amp;fld=134" TargetMode="External"/><Relationship Id="rId73" Type="http://schemas.openxmlformats.org/officeDocument/2006/relationships/hyperlink" Target="https://login.consultant.ru/link/?req=doc&amp;base=RZB&amp;n=357156&amp;date=10.03.2021" TargetMode="External"/><Relationship Id="rId78" Type="http://schemas.openxmlformats.org/officeDocument/2006/relationships/hyperlink" Target="https://login.consultant.ru/link/?req=doc&amp;base=RLAW916&amp;n=43881&amp;date=10.03.2021" TargetMode="External"/><Relationship Id="rId94" Type="http://schemas.openxmlformats.org/officeDocument/2006/relationships/hyperlink" Target="https://login.consultant.ru/link/?req=doc&amp;base=RZB&amp;n=358051&amp;date=10.03.2021" TargetMode="External"/><Relationship Id="rId99" Type="http://schemas.openxmlformats.org/officeDocument/2006/relationships/hyperlink" Target="https://login.consultant.ru/link/?req=doc&amp;base=RLAW916&amp;n=37252&amp;date=10.03.2021&amp;dst=100114&amp;fld=134" TargetMode="External"/><Relationship Id="rId101" Type="http://schemas.openxmlformats.org/officeDocument/2006/relationships/hyperlink" Target="https://login.consultant.ru/link/?req=doc&amp;base=RLAW916&amp;n=42557&amp;date=10.03.2021&amp;dst=100074&amp;fld=134" TargetMode="External"/><Relationship Id="rId122" Type="http://schemas.openxmlformats.org/officeDocument/2006/relationships/hyperlink" Target="https://login.consultant.ru/link/?req=doc&amp;base=RLAW916&amp;n=44031&amp;date=10.03.2021&amp;dst=100030&amp;fld=134" TargetMode="External"/><Relationship Id="rId143" Type="http://schemas.openxmlformats.org/officeDocument/2006/relationships/hyperlink" Target="https://login.consultant.ru/link/?req=doc&amp;base=RLAW916&amp;n=44031&amp;date=10.03.2021&amp;dst=100070&amp;fld=134" TargetMode="External"/><Relationship Id="rId148" Type="http://schemas.openxmlformats.org/officeDocument/2006/relationships/hyperlink" Target="https://login.consultant.ru/link/?req=doc&amp;base=RLAW916&amp;n=44031&amp;date=10.03.2021&amp;dst=100098&amp;fld=134" TargetMode="External"/><Relationship Id="rId164" Type="http://schemas.openxmlformats.org/officeDocument/2006/relationships/hyperlink" Target="https://login.consultant.ru/link/?req=doc&amp;base=RLAW916&amp;n=44031&amp;date=10.03.2021&amp;dst=100251&amp;fld=134" TargetMode="External"/><Relationship Id="rId169" Type="http://schemas.openxmlformats.org/officeDocument/2006/relationships/hyperlink" Target="https://login.consultant.ru/link/?req=doc&amp;base=RLAW916&amp;n=44031&amp;date=10.03.2021&amp;dst=100301&amp;fld=134" TargetMode="External"/><Relationship Id="rId185" Type="http://schemas.openxmlformats.org/officeDocument/2006/relationships/hyperlink" Target="https://login.consultant.ru/link/?req=doc&amp;base=RLAW916&amp;n=41108&amp;date=10.03.2021&amp;dst=101462&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https://login.consultant.ru/link/?req=doc&amp;base=RLAW916&amp;n=40337&amp;date=10.03.2021&amp;dst=101465&amp;fld=134" TargetMode="External"/><Relationship Id="rId26" Type="http://schemas.openxmlformats.org/officeDocument/2006/relationships/hyperlink" Target="https://login.consultant.ru/link/?req=doc&amp;base=RLAW916&amp;n=37706&amp;date=10.03.2021&amp;dst=100009&amp;fld=134" TargetMode="External"/><Relationship Id="rId47" Type="http://schemas.openxmlformats.org/officeDocument/2006/relationships/hyperlink" Target="https://login.consultant.ru/link/?req=doc&amp;base=RLAW916&amp;n=41637&amp;date=10.03.2021" TargetMode="External"/><Relationship Id="rId68" Type="http://schemas.openxmlformats.org/officeDocument/2006/relationships/hyperlink" Target="https://login.consultant.ru/link/?req=doc&amp;base=RLAW916&amp;n=42557&amp;date=10.03.2021&amp;dst=100056&amp;fld=134" TargetMode="External"/><Relationship Id="rId89" Type="http://schemas.openxmlformats.org/officeDocument/2006/relationships/hyperlink" Target="https://login.consultant.ru/link/?req=doc&amp;base=RLAW916&amp;n=44031&amp;date=10.03.2021&amp;dst=100024&amp;fld=134" TargetMode="External"/><Relationship Id="rId112" Type="http://schemas.openxmlformats.org/officeDocument/2006/relationships/hyperlink" Target="https://login.consultant.ru/link/?req=doc&amp;base=RLAW916&amp;n=42557&amp;date=10.03.2021&amp;dst=100080&amp;fld=134" TargetMode="External"/><Relationship Id="rId133" Type="http://schemas.openxmlformats.org/officeDocument/2006/relationships/hyperlink" Target="https://login.consultant.ru/link/?req=doc&amp;base=RLAW916&amp;n=44031&amp;date=10.03.2021&amp;dst=100040&amp;fld=134" TargetMode="External"/><Relationship Id="rId154" Type="http://schemas.openxmlformats.org/officeDocument/2006/relationships/hyperlink" Target="https://login.consultant.ru/link/?req=doc&amp;base=RLAW916&amp;n=44031&amp;date=10.03.2021&amp;dst=100150&amp;fld=134" TargetMode="External"/><Relationship Id="rId175" Type="http://schemas.openxmlformats.org/officeDocument/2006/relationships/hyperlink" Target="https://login.consultant.ru/link/?req=doc&amp;base=RLAW916&amp;n=37252&amp;date=10.03.2021&amp;dst=10150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26880</Words>
  <Characters>153219</Characters>
  <Application>Microsoft Office Word</Application>
  <DocSecurity>2</DocSecurity>
  <Lines>1276</Lines>
  <Paragraphs>359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Алтай от 09.10.2018 N 314(ред. от 29.12.2020)"Об утверждении государственной программы Республики Алтай "Развитие здравоохранения" и отмене постановления Правительства Республики Алтай от 3 августа 2018 года N 247"</vt:lpstr>
    </vt:vector>
  </TitlesOfParts>
  <Company>КонсультантПлюс Версия 4018.00.50</Company>
  <LinksUpToDate>false</LinksUpToDate>
  <CharactersWithSpaces>179740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09.10.2018 N 314(ред. от 29.12.2020)"Об утверждении государственной программы Республики Алтай "Развитие здравоохранения" и отмене постановления Правительства Республики Алтай от 3 августа 2018 года N 247"</dc:title>
  <dc:creator>пользователь</dc:creator>
  <cp:lastModifiedBy>пользователь</cp:lastModifiedBy>
  <cp:revision>2</cp:revision>
  <dcterms:created xsi:type="dcterms:W3CDTF">2021-03-10T07:35:00Z</dcterms:created>
  <dcterms:modified xsi:type="dcterms:W3CDTF">2021-03-10T07:35:00Z</dcterms:modified>
</cp:coreProperties>
</file>